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E5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 РОССИИ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ВЫСШЕГО ОБРАЗОВАНИЯ «САРАТОВСКИЙ НАЦИОНАЛЬНЫЙ 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ИССЛЕДОВАТЕЛЬСКИЙ ГОСУДАРСТВЕННЫЙ УНИВЕРСИТЕТ </w:t>
      </w:r>
    </w:p>
    <w:p w:rsid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5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Н. Г. ЧЕРНЫШЕВСКОГО</w:t>
      </w:r>
      <w:r w:rsidRPr="00FE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74134" w:rsidRPr="00E74134" w:rsidRDefault="00E74134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институт</w:t>
      </w:r>
    </w:p>
    <w:p w:rsidR="00E74134" w:rsidRPr="00E74134" w:rsidRDefault="00E74134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искусств</w:t>
      </w: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музыкально-инструментальной подготовки</w:t>
      </w: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ИСПОЛНИТЕЛЬСКИХ ПРИЕМОВ В ЖАНРЕ СОУЛ </w:t>
      </w: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ПРИМЕРЕ ТВОРЧЕСТВА ВЫДАЮЩИХСЯ ВОКАЛИСТОВ</w:t>
      </w: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A76" w:rsidRDefault="005F0A76" w:rsidP="00FE5577">
      <w:pPr>
        <w:tabs>
          <w:tab w:val="right" w:pos="93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АВТОРЕФЕРАТ </w:t>
      </w:r>
    </w:p>
    <w:p w:rsidR="00FE5577" w:rsidRPr="00FE5577" w:rsidRDefault="00FE5577" w:rsidP="00FE5577">
      <w:pPr>
        <w:tabs>
          <w:tab w:val="right" w:pos="93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</w:t>
      </w:r>
      <w:r w:rsidR="005F0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КВАЛИФИКАЦИОННОЙ РАБОТЫ</w:t>
      </w:r>
      <w:r w:rsidRPr="00FE5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БАКАЛАВРА</w:t>
      </w: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студентки I</w:t>
      </w:r>
      <w:r w:rsidRPr="00FE55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402 группы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53.03.01 Музыкальное искусство эстрады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(профиль «</w:t>
      </w:r>
      <w:proofErr w:type="spellStart"/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Эстрадно</w:t>
      </w:r>
      <w:proofErr w:type="spellEnd"/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-джазовое пение»)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МОЛОТОВОЙ ДАРЬИ НИКОЛАЕВНЫ</w:t>
      </w:r>
    </w:p>
    <w:p w:rsidR="00FE5577" w:rsidRPr="00FE5577" w:rsidRDefault="00FE5577" w:rsidP="00FE5577">
      <w:pPr>
        <w:widowControl w:val="0"/>
        <w:tabs>
          <w:tab w:val="left" w:pos="6660"/>
          <w:tab w:val="left" w:pos="68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tabs>
          <w:tab w:val="left" w:pos="6660"/>
          <w:tab w:val="left" w:pos="68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tabs>
          <w:tab w:val="left" w:pos="6660"/>
          <w:tab w:val="left" w:pos="68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tabs>
          <w:tab w:val="left" w:pos="6660"/>
          <w:tab w:val="left" w:pos="68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tabs>
          <w:tab w:val="left" w:pos="6660"/>
          <w:tab w:val="left" w:pos="68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       ____________________   И. А. Королева</w:t>
      </w:r>
    </w:p>
    <w:p w:rsidR="00FE5577" w:rsidRPr="00FE5577" w:rsidRDefault="00FE5577" w:rsidP="00FE5577">
      <w:pPr>
        <w:widowControl w:val="0"/>
        <w:tabs>
          <w:tab w:val="left" w:pos="3686"/>
          <w:tab w:val="left" w:pos="3828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доцент, канд. </w:t>
      </w:r>
      <w:proofErr w:type="spellStart"/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                 </w:t>
      </w:r>
      <w:r w:rsidRPr="00FE55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дата)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tabs>
          <w:tab w:val="left" w:pos="6300"/>
          <w:tab w:val="left" w:pos="6480"/>
          <w:tab w:val="left" w:pos="6660"/>
          <w:tab w:val="left" w:pos="68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кафедрой                       ____________________    И. А. Королева</w:t>
      </w:r>
    </w:p>
    <w:p w:rsidR="00FE5577" w:rsidRPr="00FE5577" w:rsidRDefault="00FE5577" w:rsidP="00FE5577">
      <w:pPr>
        <w:widowControl w:val="0"/>
        <w:tabs>
          <w:tab w:val="left" w:pos="3686"/>
          <w:tab w:val="left" w:pos="3969"/>
          <w:tab w:val="left" w:pos="648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доцент, канд. </w:t>
      </w:r>
      <w:proofErr w:type="spellStart"/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                 </w:t>
      </w:r>
      <w:r w:rsidRPr="00FE55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дата)</w:t>
      </w:r>
    </w:p>
    <w:p w:rsidR="00FE5577" w:rsidRPr="00FE5577" w:rsidRDefault="00FE5577" w:rsidP="00FE5577">
      <w:pPr>
        <w:widowControl w:val="0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Default="00FE5577" w:rsidP="00FE5577">
      <w:pPr>
        <w:widowControl w:val="0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77" w:rsidRPr="00FE5577" w:rsidRDefault="00FE5577" w:rsidP="00FE5577">
      <w:pPr>
        <w:widowControl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Саратов, 2026</w:t>
      </w:r>
    </w:p>
    <w:p w:rsidR="00E74134" w:rsidRDefault="00E74134" w:rsidP="0031367F">
      <w:pPr>
        <w:pStyle w:val="1"/>
      </w:pPr>
      <w:bookmarkStart w:id="1" w:name="_Toc231135854"/>
    </w:p>
    <w:p w:rsidR="001C3BA7" w:rsidRPr="0031367F" w:rsidRDefault="001C3BA7" w:rsidP="0031367F">
      <w:pPr>
        <w:pStyle w:val="1"/>
      </w:pPr>
      <w:r w:rsidRPr="0031367F">
        <w:lastRenderedPageBreak/>
        <w:t>Введение</w:t>
      </w:r>
      <w:bookmarkEnd w:id="1"/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Жанр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(</w:t>
      </w:r>
      <w:r w:rsidR="00D52C3F" w:rsidRPr="00D52C3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soul</w:t>
      </w:r>
      <w:proofErr w:type="spellEnd"/>
      <w:r w:rsidR="00D52C3F" w:rsidRPr="00D52C3F">
        <w:rPr>
          <w:rFonts w:ascii="Times New Roman" w:hAnsi="Times New Roman" w:cs="Times New Roman"/>
          <w:sz w:val="28"/>
          <w:szCs w:val="28"/>
        </w:rPr>
        <w:t>"</w:t>
      </w:r>
      <w:r w:rsidRPr="001C3BA7">
        <w:rPr>
          <w:rFonts w:ascii="Times New Roman" w:hAnsi="Times New Roman" w:cs="Times New Roman"/>
          <w:sz w:val="28"/>
          <w:szCs w:val="28"/>
        </w:rPr>
        <w:t xml:space="preserve">), представляет собой одно из наиболее значимых явлений в истории мировой музыкальной культуры. Возникнув на базе афроамериканской музыкальной традиции,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со временем утратил статус исключительно локального жанра. Сегодня он воспринимается как одно из основополагающих явлений исполнительской культуры в современном эстрадном вокале, которое не только </w:t>
      </w:r>
      <w:r w:rsidR="00635549">
        <w:rPr>
          <w:rFonts w:ascii="Times New Roman" w:hAnsi="Times New Roman" w:cs="Times New Roman"/>
          <w:sz w:val="28"/>
          <w:szCs w:val="28"/>
        </w:rPr>
        <w:t xml:space="preserve">предопределило формирование </w:t>
      </w:r>
      <w:proofErr w:type="spellStart"/>
      <w:r w:rsidR="00635549">
        <w:rPr>
          <w:rFonts w:ascii="Times New Roman" w:hAnsi="Times New Roman" w:cs="Times New Roman"/>
          <w:sz w:val="28"/>
          <w:szCs w:val="28"/>
        </w:rPr>
        <w:t>нео</w:t>
      </w:r>
      <w:r w:rsidRPr="001C3BA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и современного ритм-энд-блюза, но и оказало существенное влияние на эволюцию поп-музыки в целом. 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-музыка 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выдающиеся представители многократно становились объектом исторических, культурологических и биографических исследований, исполнительские приёмы в этом жанре до сих пор не получили комплексного научного освещения. Большинство существующих работ (как зарубежных, наприме</w:t>
      </w:r>
      <w:r w:rsidR="00D52C3F">
        <w:rPr>
          <w:rFonts w:ascii="Times New Roman" w:hAnsi="Times New Roman" w:cs="Times New Roman"/>
          <w:sz w:val="28"/>
          <w:szCs w:val="28"/>
        </w:rPr>
        <w:t xml:space="preserve">р, труды П. </w:t>
      </w:r>
      <w:proofErr w:type="spellStart"/>
      <w:r w:rsidR="00D52C3F">
        <w:rPr>
          <w:rFonts w:ascii="Times New Roman" w:hAnsi="Times New Roman" w:cs="Times New Roman"/>
          <w:sz w:val="28"/>
          <w:szCs w:val="28"/>
        </w:rPr>
        <w:t>Гуральника</w:t>
      </w:r>
      <w:proofErr w:type="spellEnd"/>
      <w:r w:rsidR="00D52C3F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D52C3F">
        <w:rPr>
          <w:rFonts w:ascii="Times New Roman" w:hAnsi="Times New Roman" w:cs="Times New Roman"/>
          <w:sz w:val="28"/>
          <w:szCs w:val="28"/>
        </w:rPr>
        <w:t>Плезантса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Гарлэнда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так и отечественных – труды В.Д.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Коне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, К.П. Быковой, Н.Я. Надеждина</w:t>
      </w:r>
      <w:r w:rsidRPr="001C3BA7">
        <w:rPr>
          <w:rFonts w:ascii="Times New Roman" w:hAnsi="Times New Roman" w:cs="Times New Roman"/>
          <w:sz w:val="28"/>
          <w:szCs w:val="28"/>
        </w:rPr>
        <w:t>) сосредоточены либо на историческом контексте жанра, либо на общих характеристиках жанра без детального анализа техники конкретных певцов. 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1C3BA7">
        <w:rPr>
          <w:rFonts w:ascii="Times New Roman" w:hAnsi="Times New Roman" w:cs="Times New Roman"/>
          <w:bCs/>
          <w:sz w:val="28"/>
          <w:szCs w:val="28"/>
        </w:rPr>
        <w:t xml:space="preserve"> исследования</w:t>
      </w:r>
      <w:r w:rsidRPr="001C3BA7">
        <w:rPr>
          <w:rFonts w:ascii="Times New Roman" w:hAnsi="Times New Roman" w:cs="Times New Roman"/>
          <w:sz w:val="28"/>
          <w:szCs w:val="28"/>
        </w:rPr>
        <w:t xml:space="preserve"> обусловлена несколькими факторами. Во-первых,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-музыка сегодня продолжает оставаться востребованной как в исполнительской практике, так и в системе вокального образования. На вокальных конкурсах и телепроектах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-композиции составляют значительную часть исполнительской программы, многие педагоги обращаются к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соулу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как к материалу для развития вокальной техники и артистизма. Во-вторых, недостаток работ, сосредоточенных на исполнительской составляющей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-музыки требует восполнения этого пробела путем анализа вокальных приемов конкретных артистов. 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 </w:t>
      </w:r>
      <w:r w:rsidRPr="001C3BA7">
        <w:rPr>
          <w:rFonts w:ascii="Times New Roman" w:hAnsi="Times New Roman" w:cs="Times New Roman"/>
          <w:bCs/>
          <w:sz w:val="28"/>
          <w:szCs w:val="28"/>
        </w:rPr>
        <w:t>работы</w:t>
      </w:r>
      <w:r w:rsidRPr="001C3BA7">
        <w:rPr>
          <w:rFonts w:ascii="Times New Roman" w:hAnsi="Times New Roman" w:cs="Times New Roman"/>
          <w:sz w:val="28"/>
          <w:szCs w:val="28"/>
        </w:rPr>
        <w:t xml:space="preserve"> – проанализировать ключевые исполнительские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в жанре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на примере творчества выдающихся вокалистов, раскрыв их техническую специфику и художественно-выразительную функцию.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В соответствии с целью исследования определены следующие </w:t>
      </w:r>
      <w:r w:rsidRPr="001C3BA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C3BA7" w:rsidRPr="00187457" w:rsidRDefault="001C3BA7" w:rsidP="00187457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457">
        <w:rPr>
          <w:rFonts w:ascii="Times New Roman" w:hAnsi="Times New Roman" w:cs="Times New Roman"/>
          <w:sz w:val="28"/>
          <w:szCs w:val="28"/>
        </w:rPr>
        <w:t xml:space="preserve">изучить историко-теоретические предпосылки возникновения жанра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 xml:space="preserve"> и проследить его эволюцию от истоков до наших дней </w:t>
      </w:r>
    </w:p>
    <w:p w:rsidR="001C3BA7" w:rsidRPr="00187457" w:rsidRDefault="001C3BA7" w:rsidP="00187457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457">
        <w:rPr>
          <w:rFonts w:ascii="Times New Roman" w:hAnsi="Times New Roman" w:cs="Times New Roman"/>
          <w:sz w:val="28"/>
          <w:szCs w:val="28"/>
        </w:rPr>
        <w:t xml:space="preserve">выявить характерные черты жанра и базовый комплекс вокальных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>-исполнительства</w:t>
      </w:r>
    </w:p>
    <w:p w:rsidR="001C3BA7" w:rsidRPr="00187457" w:rsidRDefault="001C3BA7" w:rsidP="00187457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457">
        <w:rPr>
          <w:rFonts w:ascii="Times New Roman" w:hAnsi="Times New Roman" w:cs="Times New Roman"/>
          <w:sz w:val="28"/>
          <w:szCs w:val="28"/>
        </w:rPr>
        <w:t xml:space="preserve">осуществить анализ индивидуального исполнительского стиля и вокальных приемов выдающихся вокалистов в жанре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 xml:space="preserve"> на примере конкретных музыкальных произведений</w:t>
      </w:r>
    </w:p>
    <w:p w:rsidR="001C3BA7" w:rsidRPr="00187457" w:rsidRDefault="001C3BA7" w:rsidP="00187457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457">
        <w:rPr>
          <w:rFonts w:ascii="Times New Roman" w:hAnsi="Times New Roman" w:cs="Times New Roman"/>
          <w:sz w:val="28"/>
          <w:szCs w:val="28"/>
        </w:rPr>
        <w:t xml:space="preserve">обобщить результаты анализа и определить степень влияния вокальной методологии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 xml:space="preserve"> на современную эстрадную исполнительскую практику.</w:t>
      </w:r>
    </w:p>
    <w:p w:rsid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r w:rsidRPr="001C3BA7">
        <w:rPr>
          <w:rFonts w:ascii="Times New Roman" w:hAnsi="Times New Roman" w:cs="Times New Roman"/>
          <w:bCs/>
          <w:sz w:val="28"/>
          <w:szCs w:val="28"/>
        </w:rPr>
        <w:t xml:space="preserve">работы </w:t>
      </w:r>
      <w:r w:rsidRPr="001C3BA7">
        <w:rPr>
          <w:rFonts w:ascii="Times New Roman" w:hAnsi="Times New Roman" w:cs="Times New Roman"/>
          <w:sz w:val="28"/>
          <w:szCs w:val="28"/>
        </w:rPr>
        <w:t>включает в себя: введение, две главы, заключение, список использованной литературы.</w:t>
      </w:r>
    </w:p>
    <w:p w:rsidR="00534520" w:rsidRDefault="00534520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D3" w:rsidRPr="001C3BA7" w:rsidRDefault="00AF09D3" w:rsidP="001C3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EAB" w:rsidRDefault="006C1418" w:rsidP="0031367F">
      <w:pPr>
        <w:pStyle w:val="1"/>
      </w:pPr>
      <w:bookmarkStart w:id="2" w:name="_Toc231135855"/>
      <w:r>
        <w:lastRenderedPageBreak/>
        <w:t>1</w:t>
      </w:r>
      <w:r w:rsidR="00037EAB" w:rsidRPr="00037EAB">
        <w:t xml:space="preserve"> </w:t>
      </w:r>
      <w:proofErr w:type="spellStart"/>
      <w:r w:rsidR="001C3F5D" w:rsidRPr="001C3F5D">
        <w:t>Соул</w:t>
      </w:r>
      <w:proofErr w:type="spellEnd"/>
      <w:r w:rsidR="001C3F5D" w:rsidRPr="001C3F5D">
        <w:t xml:space="preserve"> как жанр американской вокальной культуры</w:t>
      </w:r>
      <w:bookmarkEnd w:id="2"/>
    </w:p>
    <w:p w:rsidR="001C3F5D" w:rsidRPr="00037EAB" w:rsidRDefault="001C3F5D" w:rsidP="00215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EAB" w:rsidRPr="0031367F" w:rsidRDefault="00610225" w:rsidP="0031367F">
      <w:pPr>
        <w:pStyle w:val="2"/>
      </w:pPr>
      <w:bookmarkStart w:id="3" w:name="_Toc231135856"/>
      <w:r w:rsidRPr="0031367F">
        <w:t>1.1</w:t>
      </w:r>
      <w:r w:rsidR="00037EAB" w:rsidRPr="0031367F">
        <w:t xml:space="preserve"> </w:t>
      </w:r>
      <w:r w:rsidR="001C3F5D" w:rsidRPr="0031367F">
        <w:t xml:space="preserve">Истоки и социально-исторический контекст жанра </w:t>
      </w:r>
      <w:proofErr w:type="spellStart"/>
      <w:r w:rsidR="001C3F5D" w:rsidRPr="0031367F">
        <w:t>соул</w:t>
      </w:r>
      <w:bookmarkEnd w:id="3"/>
      <w:proofErr w:type="spellEnd"/>
    </w:p>
    <w:p w:rsidR="00A56938" w:rsidRPr="00A0326D" w:rsidRDefault="001C3F5D" w:rsidP="00A56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-музыка – 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термин, принятый для описания афроамериканской популярной музыки в Соединенных Штатах в период ее развития с 1950-х по 70-е годы. </w:t>
      </w:r>
    </w:p>
    <w:p w:rsidR="00723A2F" w:rsidRDefault="00A56938" w:rsidP="00367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0326D" w:rsidRPr="00A0326D">
        <w:rPr>
          <w:rFonts w:ascii="Times New Roman" w:hAnsi="Times New Roman" w:cs="Times New Roman"/>
          <w:sz w:val="28"/>
          <w:szCs w:val="28"/>
        </w:rPr>
        <w:t xml:space="preserve">анр </w:t>
      </w:r>
      <w:proofErr w:type="spellStart"/>
      <w:r w:rsidR="00A0326D" w:rsidRPr="00A0326D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="00A0326D" w:rsidRPr="00A0326D">
        <w:rPr>
          <w:rFonts w:ascii="Times New Roman" w:hAnsi="Times New Roman" w:cs="Times New Roman"/>
          <w:sz w:val="28"/>
          <w:szCs w:val="28"/>
        </w:rPr>
        <w:t xml:space="preserve"> сформировался на </w:t>
      </w:r>
      <w:r w:rsidR="00A0326D">
        <w:rPr>
          <w:rFonts w:ascii="Times New Roman" w:hAnsi="Times New Roman" w:cs="Times New Roman"/>
          <w:sz w:val="28"/>
          <w:szCs w:val="28"/>
        </w:rPr>
        <w:t>стыке традиций</w:t>
      </w:r>
      <w:r w:rsidR="002A1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C60">
        <w:rPr>
          <w:rFonts w:ascii="Times New Roman" w:hAnsi="Times New Roman" w:cs="Times New Roman"/>
          <w:sz w:val="28"/>
          <w:szCs w:val="28"/>
        </w:rPr>
        <w:t>госпела</w:t>
      </w:r>
      <w:proofErr w:type="spellEnd"/>
      <w:r w:rsidR="002A1C60">
        <w:rPr>
          <w:rFonts w:ascii="Times New Roman" w:hAnsi="Times New Roman" w:cs="Times New Roman"/>
          <w:sz w:val="28"/>
          <w:szCs w:val="28"/>
        </w:rPr>
        <w:t xml:space="preserve"> и ритм-энд-</w:t>
      </w:r>
      <w:r w:rsidR="00A0326D" w:rsidRPr="00A0326D">
        <w:rPr>
          <w:rFonts w:ascii="Times New Roman" w:hAnsi="Times New Roman" w:cs="Times New Roman"/>
          <w:sz w:val="28"/>
          <w:szCs w:val="28"/>
        </w:rPr>
        <w:t>блюза, вобрав в себя эк</w:t>
      </w:r>
      <w:r w:rsidR="002A1C60">
        <w:rPr>
          <w:rFonts w:ascii="Times New Roman" w:hAnsi="Times New Roman" w:cs="Times New Roman"/>
          <w:sz w:val="28"/>
          <w:szCs w:val="28"/>
        </w:rPr>
        <w:t xml:space="preserve">спрессию религиозного экстаза, </w:t>
      </w:r>
      <w:proofErr w:type="spellStart"/>
      <w:r w:rsidR="002A1C60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="002A1C60">
        <w:rPr>
          <w:rFonts w:ascii="Times New Roman" w:hAnsi="Times New Roman" w:cs="Times New Roman"/>
          <w:sz w:val="28"/>
          <w:szCs w:val="28"/>
        </w:rPr>
        <w:t xml:space="preserve"> и </w:t>
      </w:r>
      <w:r w:rsidR="00A0326D" w:rsidRPr="00A0326D">
        <w:rPr>
          <w:rFonts w:ascii="Times New Roman" w:hAnsi="Times New Roman" w:cs="Times New Roman"/>
          <w:sz w:val="28"/>
          <w:szCs w:val="28"/>
        </w:rPr>
        <w:t xml:space="preserve">глубину личных переживаний. </w:t>
      </w:r>
      <w:r w:rsidR="00367C71">
        <w:rPr>
          <w:rFonts w:ascii="Times New Roman" w:hAnsi="Times New Roman" w:cs="Times New Roman"/>
          <w:sz w:val="28"/>
          <w:szCs w:val="28"/>
        </w:rPr>
        <w:t xml:space="preserve">В непростое для афроамериканского сообщества время </w:t>
      </w:r>
      <w:r w:rsidR="00367C71" w:rsidRPr="00367C71">
        <w:rPr>
          <w:rFonts w:ascii="Times New Roman" w:hAnsi="Times New Roman" w:cs="Times New Roman"/>
          <w:sz w:val="28"/>
          <w:szCs w:val="28"/>
        </w:rPr>
        <w:t>–</w:t>
      </w:r>
      <w:r w:rsidR="00367C71">
        <w:rPr>
          <w:rFonts w:ascii="Times New Roman" w:hAnsi="Times New Roman" w:cs="Times New Roman"/>
          <w:sz w:val="28"/>
          <w:szCs w:val="28"/>
        </w:rPr>
        <w:t xml:space="preserve"> в</w:t>
      </w:r>
      <w:r w:rsidR="00723A2F" w:rsidRPr="00723A2F">
        <w:rPr>
          <w:rFonts w:ascii="Times New Roman" w:hAnsi="Times New Roman" w:cs="Times New Roman"/>
          <w:sz w:val="28"/>
          <w:szCs w:val="28"/>
        </w:rPr>
        <w:t xml:space="preserve"> условиях</w:t>
      </w:r>
      <w:r w:rsidR="00367C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C71">
        <w:rPr>
          <w:rFonts w:ascii="Times New Roman" w:hAnsi="Times New Roman" w:cs="Times New Roman"/>
          <w:sz w:val="28"/>
          <w:szCs w:val="28"/>
        </w:rPr>
        <w:t>рассовой</w:t>
      </w:r>
      <w:proofErr w:type="spellEnd"/>
      <w:r w:rsidR="00723A2F" w:rsidRPr="00723A2F">
        <w:rPr>
          <w:rFonts w:ascii="Times New Roman" w:hAnsi="Times New Roman" w:cs="Times New Roman"/>
          <w:sz w:val="28"/>
          <w:szCs w:val="28"/>
        </w:rPr>
        <w:t xml:space="preserve"> сегрегации, борьбы за гражданс</w:t>
      </w:r>
      <w:r w:rsidR="00367C71">
        <w:rPr>
          <w:rFonts w:ascii="Times New Roman" w:hAnsi="Times New Roman" w:cs="Times New Roman"/>
          <w:sz w:val="28"/>
          <w:szCs w:val="28"/>
        </w:rPr>
        <w:t xml:space="preserve">кие права и поиска идентичности, </w:t>
      </w:r>
      <w:r w:rsidR="00367C71" w:rsidRPr="00367C71">
        <w:rPr>
          <w:rFonts w:ascii="Times New Roman" w:hAnsi="Times New Roman" w:cs="Times New Roman"/>
          <w:sz w:val="28"/>
          <w:szCs w:val="28"/>
        </w:rPr>
        <w:t>–</w:t>
      </w:r>
      <w:r w:rsidR="00367C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A2F" w:rsidRPr="00723A2F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="00367C71">
        <w:rPr>
          <w:rFonts w:ascii="Times New Roman" w:hAnsi="Times New Roman" w:cs="Times New Roman"/>
          <w:sz w:val="28"/>
          <w:szCs w:val="28"/>
        </w:rPr>
        <w:t>-музыка стала</w:t>
      </w:r>
      <w:r w:rsidR="00723A2F" w:rsidRPr="00723A2F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367C71">
        <w:rPr>
          <w:rFonts w:ascii="Times New Roman" w:hAnsi="Times New Roman" w:cs="Times New Roman"/>
          <w:sz w:val="28"/>
          <w:szCs w:val="28"/>
        </w:rPr>
        <w:t>ом</w:t>
      </w:r>
      <w:r w:rsidR="00723A2F" w:rsidRPr="00723A2F">
        <w:rPr>
          <w:rFonts w:ascii="Times New Roman" w:hAnsi="Times New Roman" w:cs="Times New Roman"/>
          <w:sz w:val="28"/>
          <w:szCs w:val="28"/>
        </w:rPr>
        <w:t xml:space="preserve"> самовыражения</w:t>
      </w:r>
      <w:r w:rsidR="00367C71">
        <w:rPr>
          <w:rFonts w:ascii="Times New Roman" w:hAnsi="Times New Roman" w:cs="Times New Roman"/>
          <w:sz w:val="28"/>
          <w:szCs w:val="28"/>
        </w:rPr>
        <w:t xml:space="preserve">, </w:t>
      </w:r>
      <w:r w:rsidR="00723A2F" w:rsidRPr="00723A2F">
        <w:rPr>
          <w:rFonts w:ascii="Times New Roman" w:hAnsi="Times New Roman" w:cs="Times New Roman"/>
          <w:sz w:val="28"/>
          <w:szCs w:val="28"/>
        </w:rPr>
        <w:t>о</w:t>
      </w:r>
      <w:r w:rsidR="00D619C8">
        <w:rPr>
          <w:rFonts w:ascii="Times New Roman" w:hAnsi="Times New Roman" w:cs="Times New Roman"/>
          <w:sz w:val="28"/>
          <w:szCs w:val="28"/>
        </w:rPr>
        <w:t>тражающим как глубокие переживания</w:t>
      </w:r>
      <w:r w:rsidR="00723A2F" w:rsidRPr="00723A2F">
        <w:rPr>
          <w:rFonts w:ascii="Times New Roman" w:hAnsi="Times New Roman" w:cs="Times New Roman"/>
          <w:sz w:val="28"/>
          <w:szCs w:val="28"/>
        </w:rPr>
        <w:t xml:space="preserve"> </w:t>
      </w:r>
      <w:r w:rsidR="00D619C8">
        <w:rPr>
          <w:rFonts w:ascii="Times New Roman" w:hAnsi="Times New Roman" w:cs="Times New Roman"/>
          <w:sz w:val="28"/>
          <w:szCs w:val="28"/>
        </w:rPr>
        <w:t>чернокожего населения</w:t>
      </w:r>
      <w:r w:rsidR="00723A2F" w:rsidRPr="00723A2F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D619C8">
        <w:rPr>
          <w:rFonts w:ascii="Times New Roman" w:hAnsi="Times New Roman" w:cs="Times New Roman"/>
          <w:sz w:val="28"/>
          <w:szCs w:val="28"/>
        </w:rPr>
        <w:t xml:space="preserve">их </w:t>
      </w:r>
      <w:r w:rsidR="00723A2F" w:rsidRPr="00723A2F">
        <w:rPr>
          <w:rFonts w:ascii="Times New Roman" w:hAnsi="Times New Roman" w:cs="Times New Roman"/>
          <w:sz w:val="28"/>
          <w:szCs w:val="28"/>
        </w:rPr>
        <w:t xml:space="preserve">неукротимую надежду, </w:t>
      </w:r>
      <w:r w:rsidR="00D619C8">
        <w:rPr>
          <w:rFonts w:ascii="Times New Roman" w:hAnsi="Times New Roman" w:cs="Times New Roman"/>
          <w:sz w:val="28"/>
          <w:szCs w:val="28"/>
        </w:rPr>
        <w:t>чувство достоинства</w:t>
      </w:r>
      <w:r w:rsidR="00723A2F" w:rsidRPr="00723A2F">
        <w:rPr>
          <w:rFonts w:ascii="Times New Roman" w:hAnsi="Times New Roman" w:cs="Times New Roman"/>
          <w:sz w:val="28"/>
          <w:szCs w:val="28"/>
        </w:rPr>
        <w:t xml:space="preserve"> и </w:t>
      </w:r>
      <w:r w:rsidR="00367C71">
        <w:rPr>
          <w:rFonts w:ascii="Times New Roman" w:hAnsi="Times New Roman" w:cs="Times New Roman"/>
          <w:sz w:val="28"/>
          <w:szCs w:val="28"/>
        </w:rPr>
        <w:t xml:space="preserve">стремление к свободе. </w:t>
      </w:r>
      <w:r w:rsidR="00723A2F" w:rsidRPr="00723A2F">
        <w:rPr>
          <w:rFonts w:ascii="Times New Roman" w:hAnsi="Times New Roman" w:cs="Times New Roman"/>
          <w:sz w:val="28"/>
          <w:szCs w:val="28"/>
        </w:rPr>
        <w:t>Понимание истоков и социально-исторического контекста является ключевым для осмысления дальнейшей эволюции жанра</w:t>
      </w:r>
      <w:r w:rsidR="00367C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19C8" w:rsidRPr="00037EAB" w:rsidRDefault="00D619C8" w:rsidP="00367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EAB" w:rsidRPr="0031367F" w:rsidRDefault="00037EAB" w:rsidP="0031367F">
      <w:pPr>
        <w:pStyle w:val="2"/>
      </w:pPr>
      <w:bookmarkStart w:id="4" w:name="_Toc231135857"/>
      <w:r w:rsidRPr="0031367F">
        <w:t xml:space="preserve">1.2. </w:t>
      </w:r>
      <w:r w:rsidR="00D619C8" w:rsidRPr="0031367F">
        <w:t xml:space="preserve">Ретроспектива развития жанра </w:t>
      </w:r>
      <w:proofErr w:type="spellStart"/>
      <w:r w:rsidR="00D619C8" w:rsidRPr="0031367F">
        <w:t>соул</w:t>
      </w:r>
      <w:bookmarkEnd w:id="4"/>
      <w:proofErr w:type="spellEnd"/>
    </w:p>
    <w:p w:rsidR="00074FC9" w:rsidRDefault="00A56938" w:rsidP="00A56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Отправной точкой в развитии жанра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творчество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Рэя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Чарльза в 1950-х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4FC9">
        <w:rPr>
          <w:rFonts w:ascii="Times New Roman" w:hAnsi="Times New Roman" w:cs="Times New Roman"/>
          <w:sz w:val="28"/>
          <w:szCs w:val="28"/>
        </w:rPr>
        <w:t xml:space="preserve"> 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Первой композицией в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жанре принято считать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песню </w:t>
      </w:r>
      <w:r w:rsidR="00037EAB" w:rsidRPr="00A56938">
        <w:rPr>
          <w:rFonts w:ascii="Times New Roman" w:hAnsi="Times New Roman" w:cs="Times New Roman"/>
          <w:sz w:val="28"/>
          <w:szCs w:val="28"/>
        </w:rPr>
        <w:t>"</w:t>
      </w:r>
      <w:r w:rsidR="00037EAB" w:rsidRPr="00682B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7EAB" w:rsidRPr="00A5693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037EAB" w:rsidRPr="00682B92">
        <w:rPr>
          <w:rFonts w:ascii="Times New Roman" w:hAnsi="Times New Roman" w:cs="Times New Roman"/>
          <w:sz w:val="28"/>
          <w:szCs w:val="28"/>
          <w:lang w:val="en-US"/>
        </w:rPr>
        <w:t>ve</w:t>
      </w:r>
      <w:proofErr w:type="spellEnd"/>
      <w:r w:rsidR="00037EAB" w:rsidRPr="00A56938">
        <w:rPr>
          <w:rFonts w:ascii="Times New Roman" w:hAnsi="Times New Roman" w:cs="Times New Roman"/>
          <w:sz w:val="28"/>
          <w:szCs w:val="28"/>
        </w:rPr>
        <w:t xml:space="preserve"> </w:t>
      </w:r>
      <w:r w:rsidR="00037EAB" w:rsidRPr="00682B92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037EAB" w:rsidRPr="00A56938">
        <w:rPr>
          <w:rFonts w:ascii="Times New Roman" w:hAnsi="Times New Roman" w:cs="Times New Roman"/>
          <w:sz w:val="28"/>
          <w:szCs w:val="28"/>
        </w:rPr>
        <w:t xml:space="preserve"> </w:t>
      </w:r>
      <w:r w:rsidR="00682B92" w:rsidRPr="00682B9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82B92" w:rsidRPr="00A56938">
        <w:rPr>
          <w:rFonts w:ascii="Times New Roman" w:hAnsi="Times New Roman" w:cs="Times New Roman"/>
          <w:sz w:val="28"/>
          <w:szCs w:val="28"/>
        </w:rPr>
        <w:t xml:space="preserve"> </w:t>
      </w:r>
      <w:r w:rsidR="00682B92" w:rsidRPr="00682B92">
        <w:rPr>
          <w:rFonts w:ascii="Times New Roman" w:hAnsi="Times New Roman" w:cs="Times New Roman"/>
          <w:sz w:val="28"/>
          <w:szCs w:val="28"/>
          <w:lang w:val="en-US"/>
        </w:rPr>
        <w:t>woman</w:t>
      </w:r>
      <w:r w:rsidR="00682B92" w:rsidRPr="00A56938">
        <w:rPr>
          <w:rFonts w:ascii="Times New Roman" w:hAnsi="Times New Roman" w:cs="Times New Roman"/>
          <w:sz w:val="28"/>
          <w:szCs w:val="28"/>
        </w:rPr>
        <w:t>"</w:t>
      </w:r>
      <w:r w:rsidR="00074FC9">
        <w:rPr>
          <w:rFonts w:ascii="Times New Roman" w:hAnsi="Times New Roman" w:cs="Times New Roman"/>
          <w:sz w:val="28"/>
          <w:szCs w:val="28"/>
        </w:rPr>
        <w:t xml:space="preserve">, в которой он соединил элементы </w:t>
      </w:r>
      <w:proofErr w:type="spellStart"/>
      <w:r w:rsidR="00074FC9">
        <w:rPr>
          <w:rFonts w:ascii="Times New Roman" w:hAnsi="Times New Roman" w:cs="Times New Roman"/>
          <w:sz w:val="28"/>
          <w:szCs w:val="28"/>
        </w:rPr>
        <w:t>госпела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 и ритм-энд-блюза</w:t>
      </w:r>
      <w:r w:rsidR="00037EAB" w:rsidRPr="00A569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AB" w:rsidRPr="00106D9E" w:rsidRDefault="004559D2" w:rsidP="00A56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Сэм Кук</w:t>
      </w:r>
      <w:r w:rsidR="00074FC9">
        <w:rPr>
          <w:rFonts w:ascii="Times New Roman" w:hAnsi="Times New Roman" w:cs="Times New Roman"/>
          <w:sz w:val="28"/>
          <w:szCs w:val="28"/>
        </w:rPr>
        <w:t>, Джеймс Браун и Джеки Уилсон тоже часто упоминаю</w:t>
      </w:r>
      <w:r w:rsidR="00037EAB" w:rsidRPr="00037EAB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исследователями как родоначальник</w:t>
      </w:r>
      <w:r w:rsidR="00074FC9">
        <w:rPr>
          <w:rFonts w:ascii="Times New Roman" w:hAnsi="Times New Roman" w:cs="Times New Roman"/>
          <w:sz w:val="28"/>
          <w:szCs w:val="28"/>
        </w:rPr>
        <w:t>и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>-музыки</w:t>
      </w:r>
      <w:r w:rsidRPr="004559D2">
        <w:rPr>
          <w:rFonts w:ascii="Times New Roman" w:hAnsi="Times New Roman" w:cs="Times New Roman"/>
          <w:sz w:val="28"/>
          <w:szCs w:val="28"/>
        </w:rPr>
        <w:t xml:space="preserve"> [</w:t>
      </w:r>
      <w:r w:rsidR="00682B9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82B92">
        <w:rPr>
          <w:rFonts w:ascii="Times New Roman" w:hAnsi="Times New Roman" w:cs="Times New Roman"/>
          <w:sz w:val="28"/>
          <w:szCs w:val="28"/>
        </w:rPr>
        <w:t>36, 41</w:t>
      </w:r>
      <w:r w:rsidRPr="004559D2">
        <w:rPr>
          <w:rFonts w:ascii="Times New Roman" w:hAnsi="Times New Roman" w:cs="Times New Roman"/>
          <w:sz w:val="28"/>
          <w:szCs w:val="28"/>
        </w:rPr>
        <w:t>]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CC8" w:rsidRDefault="00037EAB" w:rsidP="00FE5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EAB">
        <w:rPr>
          <w:rFonts w:ascii="Times New Roman" w:hAnsi="Times New Roman" w:cs="Times New Roman"/>
          <w:sz w:val="28"/>
          <w:szCs w:val="28"/>
        </w:rPr>
        <w:t xml:space="preserve">В 1960-х начали формироваться региональные «школы»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>, тесно связанные с ко</w:t>
      </w:r>
      <w:r w:rsidR="00074FC9">
        <w:rPr>
          <w:rFonts w:ascii="Times New Roman" w:hAnsi="Times New Roman" w:cs="Times New Roman"/>
          <w:sz w:val="28"/>
          <w:szCs w:val="28"/>
        </w:rPr>
        <w:t xml:space="preserve">нкретными студиями звукозаписи </w:t>
      </w:r>
      <w:r w:rsidR="00074FC9" w:rsidRPr="00074FC9">
        <w:rPr>
          <w:rFonts w:ascii="Times New Roman" w:hAnsi="Times New Roman" w:cs="Times New Roman"/>
          <w:sz w:val="28"/>
          <w:szCs w:val="28"/>
        </w:rPr>
        <w:t xml:space="preserve">– </w:t>
      </w:r>
      <w:r w:rsidRPr="00074FC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74FC9">
        <w:rPr>
          <w:rFonts w:ascii="Times New Roman" w:hAnsi="Times New Roman" w:cs="Times New Roman"/>
          <w:sz w:val="28"/>
          <w:szCs w:val="28"/>
          <w:lang w:val="en-US"/>
        </w:rPr>
        <w:t>Stax</w:t>
      </w:r>
      <w:proofErr w:type="spellEnd"/>
      <w:r w:rsidR="00AF09D3">
        <w:rPr>
          <w:rFonts w:ascii="Times New Roman" w:hAnsi="Times New Roman" w:cs="Times New Roman"/>
          <w:sz w:val="28"/>
          <w:szCs w:val="28"/>
        </w:rPr>
        <w:t xml:space="preserve"> </w:t>
      </w:r>
      <w:r w:rsidRPr="00074FC9">
        <w:rPr>
          <w:rFonts w:ascii="Times New Roman" w:hAnsi="Times New Roman" w:cs="Times New Roman"/>
          <w:sz w:val="28"/>
          <w:szCs w:val="28"/>
          <w:lang w:val="en-US"/>
        </w:rPr>
        <w:t>Records</w:t>
      </w:r>
      <w:r w:rsidRPr="00074FC9">
        <w:rPr>
          <w:rFonts w:ascii="Times New Roman" w:hAnsi="Times New Roman" w:cs="Times New Roman"/>
          <w:sz w:val="28"/>
          <w:szCs w:val="28"/>
        </w:rPr>
        <w:t>"</w:t>
      </w:r>
      <w:r w:rsidR="00074FC9">
        <w:rPr>
          <w:rFonts w:ascii="Times New Roman" w:hAnsi="Times New Roman" w:cs="Times New Roman"/>
          <w:sz w:val="28"/>
          <w:szCs w:val="28"/>
        </w:rPr>
        <w:t xml:space="preserve"> в южных штатах</w:t>
      </w:r>
      <w:r w:rsidR="00074FC9" w:rsidRPr="00074FC9">
        <w:rPr>
          <w:rFonts w:ascii="Times New Roman" w:hAnsi="Times New Roman" w:cs="Times New Roman"/>
          <w:sz w:val="28"/>
          <w:szCs w:val="28"/>
        </w:rPr>
        <w:t xml:space="preserve">, </w:t>
      </w:r>
      <w:r w:rsidRPr="00074FC9">
        <w:rPr>
          <w:rFonts w:ascii="Times New Roman" w:hAnsi="Times New Roman" w:cs="Times New Roman"/>
          <w:sz w:val="28"/>
          <w:szCs w:val="28"/>
        </w:rPr>
        <w:t>"</w:t>
      </w:r>
      <w:r w:rsidRPr="00074FC9">
        <w:rPr>
          <w:rFonts w:ascii="Times New Roman" w:hAnsi="Times New Roman" w:cs="Times New Roman"/>
          <w:sz w:val="28"/>
          <w:szCs w:val="28"/>
          <w:lang w:val="en-US"/>
        </w:rPr>
        <w:t>Motown</w:t>
      </w:r>
      <w:r w:rsidRPr="00074FC9">
        <w:rPr>
          <w:rFonts w:ascii="Times New Roman" w:hAnsi="Times New Roman" w:cs="Times New Roman"/>
          <w:sz w:val="28"/>
          <w:szCs w:val="28"/>
        </w:rPr>
        <w:t xml:space="preserve"> </w:t>
      </w:r>
      <w:r w:rsidRPr="00074FC9">
        <w:rPr>
          <w:rFonts w:ascii="Times New Roman" w:hAnsi="Times New Roman" w:cs="Times New Roman"/>
          <w:sz w:val="28"/>
          <w:szCs w:val="28"/>
          <w:lang w:val="en-US"/>
        </w:rPr>
        <w:t>Records</w:t>
      </w:r>
      <w:r w:rsidRPr="00074FC9">
        <w:rPr>
          <w:rFonts w:ascii="Times New Roman" w:hAnsi="Times New Roman" w:cs="Times New Roman"/>
          <w:sz w:val="28"/>
          <w:szCs w:val="28"/>
        </w:rPr>
        <w:t xml:space="preserve">" </w:t>
      </w:r>
      <w:r w:rsidRPr="00037EAB">
        <w:rPr>
          <w:rFonts w:ascii="Times New Roman" w:hAnsi="Times New Roman" w:cs="Times New Roman"/>
          <w:sz w:val="28"/>
          <w:szCs w:val="28"/>
        </w:rPr>
        <w:t>в</w:t>
      </w:r>
      <w:r w:rsidRPr="00074FC9">
        <w:rPr>
          <w:rFonts w:ascii="Times New Roman" w:hAnsi="Times New Roman" w:cs="Times New Roman"/>
          <w:sz w:val="28"/>
          <w:szCs w:val="28"/>
        </w:rPr>
        <w:t xml:space="preserve"> </w:t>
      </w:r>
      <w:r w:rsidRPr="00037EAB">
        <w:rPr>
          <w:rFonts w:ascii="Times New Roman" w:hAnsi="Times New Roman" w:cs="Times New Roman"/>
          <w:sz w:val="28"/>
          <w:szCs w:val="28"/>
        </w:rPr>
        <w:t>Детройте</w:t>
      </w:r>
      <w:r w:rsidR="00074FC9" w:rsidRPr="00074FC9">
        <w:rPr>
          <w:rFonts w:ascii="Times New Roman" w:hAnsi="Times New Roman" w:cs="Times New Roman"/>
          <w:sz w:val="28"/>
          <w:szCs w:val="28"/>
        </w:rPr>
        <w:t xml:space="preserve"> </w:t>
      </w:r>
      <w:r w:rsidR="00074FC9">
        <w:rPr>
          <w:rFonts w:ascii="Times New Roman" w:hAnsi="Times New Roman" w:cs="Times New Roman"/>
          <w:sz w:val="28"/>
          <w:szCs w:val="28"/>
        </w:rPr>
        <w:t>и</w:t>
      </w:r>
      <w:r w:rsidR="00074FC9" w:rsidRPr="00074FC9">
        <w:rPr>
          <w:rFonts w:ascii="Times New Roman" w:hAnsi="Times New Roman" w:cs="Times New Roman"/>
          <w:sz w:val="28"/>
          <w:szCs w:val="28"/>
        </w:rPr>
        <w:t xml:space="preserve"> </w:t>
      </w:r>
      <w:r w:rsidR="00BC7ED3" w:rsidRPr="00074FC9">
        <w:rPr>
          <w:rFonts w:ascii="Times New Roman" w:hAnsi="Times New Roman" w:cs="Times New Roman"/>
          <w:sz w:val="28"/>
          <w:szCs w:val="28"/>
        </w:rPr>
        <w:t>"</w:t>
      </w:r>
      <w:r w:rsidR="00BC7ED3" w:rsidRPr="00074FC9">
        <w:rPr>
          <w:rFonts w:ascii="Times New Roman" w:hAnsi="Times New Roman" w:cs="Times New Roman"/>
          <w:sz w:val="28"/>
          <w:szCs w:val="28"/>
          <w:lang w:val="en-US"/>
        </w:rPr>
        <w:t>Atlantic</w:t>
      </w:r>
      <w:r w:rsidR="00BC7ED3" w:rsidRPr="00074FC9">
        <w:rPr>
          <w:rFonts w:ascii="Times New Roman" w:hAnsi="Times New Roman" w:cs="Times New Roman"/>
          <w:sz w:val="28"/>
          <w:szCs w:val="28"/>
        </w:rPr>
        <w:t xml:space="preserve"> </w:t>
      </w:r>
      <w:r w:rsidR="00BC7ED3" w:rsidRPr="00074FC9">
        <w:rPr>
          <w:rFonts w:ascii="Times New Roman" w:hAnsi="Times New Roman" w:cs="Times New Roman"/>
          <w:sz w:val="28"/>
          <w:szCs w:val="28"/>
          <w:lang w:val="en-US"/>
        </w:rPr>
        <w:t>Records</w:t>
      </w:r>
      <w:r w:rsidR="00EE1658" w:rsidRPr="00074FC9">
        <w:rPr>
          <w:rFonts w:ascii="Times New Roman" w:hAnsi="Times New Roman" w:cs="Times New Roman"/>
          <w:sz w:val="28"/>
          <w:szCs w:val="28"/>
        </w:rPr>
        <w:t xml:space="preserve">" </w:t>
      </w:r>
      <w:r w:rsidR="00BC7ED3" w:rsidRPr="00BC7ED3">
        <w:rPr>
          <w:rFonts w:ascii="Times New Roman" w:hAnsi="Times New Roman" w:cs="Times New Roman"/>
          <w:sz w:val="28"/>
          <w:szCs w:val="28"/>
        </w:rPr>
        <w:t>в</w:t>
      </w:r>
      <w:r w:rsidR="00BC7ED3" w:rsidRPr="00074FC9">
        <w:rPr>
          <w:rFonts w:ascii="Times New Roman" w:hAnsi="Times New Roman" w:cs="Times New Roman"/>
          <w:sz w:val="28"/>
          <w:szCs w:val="28"/>
        </w:rPr>
        <w:t xml:space="preserve"> </w:t>
      </w:r>
      <w:r w:rsidR="00BC7ED3" w:rsidRPr="00BC7ED3">
        <w:rPr>
          <w:rFonts w:ascii="Times New Roman" w:hAnsi="Times New Roman" w:cs="Times New Roman"/>
          <w:sz w:val="28"/>
          <w:szCs w:val="28"/>
        </w:rPr>
        <w:t>Нью</w:t>
      </w:r>
      <w:r w:rsidR="00BC7ED3" w:rsidRPr="00074FC9">
        <w:rPr>
          <w:rFonts w:ascii="Times New Roman" w:hAnsi="Times New Roman" w:cs="Times New Roman"/>
          <w:sz w:val="28"/>
          <w:szCs w:val="28"/>
        </w:rPr>
        <w:t xml:space="preserve"> </w:t>
      </w:r>
      <w:r w:rsidR="009D6FEE">
        <w:rPr>
          <w:rFonts w:ascii="Times New Roman" w:hAnsi="Times New Roman" w:cs="Times New Roman"/>
          <w:sz w:val="28"/>
          <w:szCs w:val="28"/>
        </w:rPr>
        <w:t xml:space="preserve">Йорке </w:t>
      </w:r>
      <w:r w:rsidR="00FE5577" w:rsidRPr="00FE5577">
        <w:rPr>
          <w:rFonts w:ascii="Times New Roman" w:hAnsi="Times New Roman" w:cs="Times New Roman"/>
          <w:sz w:val="28"/>
          <w:szCs w:val="28"/>
        </w:rPr>
        <w:t>[16].</w:t>
      </w:r>
    </w:p>
    <w:p w:rsidR="00037EAB" w:rsidRPr="00037EAB" w:rsidRDefault="00037EAB" w:rsidP="00074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EAB">
        <w:rPr>
          <w:rFonts w:ascii="Times New Roman" w:hAnsi="Times New Roman" w:cs="Times New Roman"/>
          <w:sz w:val="28"/>
          <w:szCs w:val="28"/>
        </w:rPr>
        <w:t xml:space="preserve">К 1960-м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 xml:space="preserve"> перестал быть марг</w:t>
      </w:r>
      <w:r w:rsidR="00074FC9">
        <w:rPr>
          <w:rFonts w:ascii="Times New Roman" w:hAnsi="Times New Roman" w:cs="Times New Roman"/>
          <w:sz w:val="28"/>
          <w:szCs w:val="28"/>
        </w:rPr>
        <w:t xml:space="preserve">инальным явлением. </w:t>
      </w:r>
      <w:proofErr w:type="spellStart"/>
      <w:r w:rsidR="00074FC9">
        <w:rPr>
          <w:rFonts w:ascii="Times New Roman" w:hAnsi="Times New Roman" w:cs="Times New Roman"/>
          <w:sz w:val="28"/>
          <w:szCs w:val="28"/>
        </w:rPr>
        <w:t>Отис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FC9">
        <w:rPr>
          <w:rFonts w:ascii="Times New Roman" w:hAnsi="Times New Roman" w:cs="Times New Roman"/>
          <w:sz w:val="28"/>
          <w:szCs w:val="28"/>
        </w:rPr>
        <w:t>Реддинг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4FC9">
        <w:rPr>
          <w:rFonts w:ascii="Times New Roman" w:hAnsi="Times New Roman" w:cs="Times New Roman"/>
          <w:sz w:val="28"/>
          <w:szCs w:val="28"/>
        </w:rPr>
        <w:t>Арета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 Франклин и </w:t>
      </w:r>
      <w:proofErr w:type="spellStart"/>
      <w:r w:rsidR="00074FC9">
        <w:rPr>
          <w:rFonts w:ascii="Times New Roman" w:hAnsi="Times New Roman" w:cs="Times New Roman"/>
          <w:sz w:val="28"/>
          <w:szCs w:val="28"/>
        </w:rPr>
        <w:t>Марвин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FC9">
        <w:rPr>
          <w:rFonts w:ascii="Times New Roman" w:hAnsi="Times New Roman" w:cs="Times New Roman"/>
          <w:sz w:val="28"/>
          <w:szCs w:val="28"/>
        </w:rPr>
        <w:t>Гэй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037EAB">
        <w:rPr>
          <w:rFonts w:ascii="Times New Roman" w:hAnsi="Times New Roman" w:cs="Times New Roman"/>
          <w:sz w:val="28"/>
          <w:szCs w:val="28"/>
        </w:rPr>
        <w:t xml:space="preserve"> одним</w:t>
      </w:r>
      <w:r w:rsidR="00074FC9">
        <w:rPr>
          <w:rFonts w:ascii="Times New Roman" w:hAnsi="Times New Roman" w:cs="Times New Roman"/>
          <w:sz w:val="28"/>
          <w:szCs w:val="28"/>
        </w:rPr>
        <w:t>и</w:t>
      </w:r>
      <w:r w:rsidRPr="00037EAB">
        <w:rPr>
          <w:rFonts w:ascii="Times New Roman" w:hAnsi="Times New Roman" w:cs="Times New Roman"/>
          <w:sz w:val="28"/>
          <w:szCs w:val="28"/>
        </w:rPr>
        <w:t xml:space="preserve"> из первых вокалистов, которые смогли популяризировать</w:t>
      </w:r>
      <w:r w:rsidR="00074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FC9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 среди массовой аудитории</w:t>
      </w:r>
      <w:r w:rsidR="009D6FEE">
        <w:rPr>
          <w:rFonts w:ascii="Times New Roman" w:hAnsi="Times New Roman" w:cs="Times New Roman"/>
          <w:sz w:val="28"/>
          <w:szCs w:val="28"/>
        </w:rPr>
        <w:t xml:space="preserve"> </w:t>
      </w:r>
      <w:r w:rsidR="00B406D5" w:rsidRPr="00B406D5">
        <w:rPr>
          <w:rFonts w:ascii="Times New Roman" w:hAnsi="Times New Roman" w:cs="Times New Roman"/>
          <w:sz w:val="28"/>
          <w:szCs w:val="28"/>
        </w:rPr>
        <w:t>[</w:t>
      </w:r>
      <w:r w:rsidR="00074FC9">
        <w:rPr>
          <w:rFonts w:ascii="Times New Roman" w:hAnsi="Times New Roman" w:cs="Times New Roman"/>
          <w:sz w:val="28"/>
          <w:szCs w:val="28"/>
        </w:rPr>
        <w:t>1</w:t>
      </w:r>
      <w:r w:rsidR="000A7291">
        <w:rPr>
          <w:rFonts w:ascii="Times New Roman" w:hAnsi="Times New Roman" w:cs="Times New Roman"/>
          <w:sz w:val="28"/>
          <w:szCs w:val="28"/>
        </w:rPr>
        <w:t>9</w:t>
      </w:r>
      <w:r w:rsidR="00B406D5" w:rsidRPr="00B406D5">
        <w:rPr>
          <w:rFonts w:ascii="Times New Roman" w:hAnsi="Times New Roman" w:cs="Times New Roman"/>
          <w:sz w:val="28"/>
          <w:szCs w:val="28"/>
        </w:rPr>
        <w:t>]</w:t>
      </w:r>
      <w:r w:rsidRPr="00037E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AB" w:rsidRPr="00037EAB" w:rsidRDefault="00AF09D3" w:rsidP="00215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1960-х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распространился за пределы США. </w:t>
      </w:r>
      <w:r w:rsidR="00037EAB" w:rsidRPr="00037EAB">
        <w:rPr>
          <w:rFonts w:ascii="Times New Roman" w:hAnsi="Times New Roman" w:cs="Times New Roman"/>
          <w:sz w:val="28"/>
          <w:szCs w:val="28"/>
        </w:rPr>
        <w:t>В Великобритании его поп</w:t>
      </w:r>
      <w:r w:rsidR="00EE1658">
        <w:rPr>
          <w:rFonts w:ascii="Times New Roman" w:hAnsi="Times New Roman" w:cs="Times New Roman"/>
          <w:sz w:val="28"/>
          <w:szCs w:val="28"/>
        </w:rPr>
        <w:t xml:space="preserve">уляризировала </w:t>
      </w:r>
      <w:proofErr w:type="spellStart"/>
      <w:r w:rsidR="00EE1658">
        <w:rPr>
          <w:rFonts w:ascii="Times New Roman" w:hAnsi="Times New Roman" w:cs="Times New Roman"/>
          <w:sz w:val="28"/>
          <w:szCs w:val="28"/>
        </w:rPr>
        <w:t>Дасти</w:t>
      </w:r>
      <w:proofErr w:type="spellEnd"/>
      <w:r w:rsidR="00EE1658">
        <w:rPr>
          <w:rFonts w:ascii="Times New Roman" w:hAnsi="Times New Roman" w:cs="Times New Roman"/>
          <w:sz w:val="28"/>
          <w:szCs w:val="28"/>
        </w:rPr>
        <w:t xml:space="preserve"> Спрингфилд </w:t>
      </w:r>
      <w:r w:rsidR="00E92D40" w:rsidRPr="00E92D40">
        <w:rPr>
          <w:rFonts w:ascii="Times New Roman" w:hAnsi="Times New Roman" w:cs="Times New Roman"/>
          <w:sz w:val="28"/>
          <w:szCs w:val="28"/>
        </w:rPr>
        <w:t>[</w:t>
      </w:r>
      <w:r w:rsidR="000A7291">
        <w:rPr>
          <w:rFonts w:ascii="Times New Roman" w:hAnsi="Times New Roman" w:cs="Times New Roman"/>
          <w:sz w:val="28"/>
          <w:szCs w:val="28"/>
        </w:rPr>
        <w:t>56</w:t>
      </w:r>
      <w:r w:rsidR="00E92D40" w:rsidRPr="00E92D40">
        <w:rPr>
          <w:rFonts w:ascii="Times New Roman" w:hAnsi="Times New Roman" w:cs="Times New Roman"/>
          <w:sz w:val="28"/>
          <w:szCs w:val="28"/>
        </w:rPr>
        <w:t>]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A95" w:rsidRDefault="009A1C89" w:rsidP="009A1C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89">
        <w:rPr>
          <w:rFonts w:ascii="Times New Roman" w:hAnsi="Times New Roman" w:cs="Times New Roman"/>
          <w:sz w:val="28"/>
          <w:szCs w:val="28"/>
        </w:rPr>
        <w:t xml:space="preserve">К 1970-м годам, на пике своей популярности, </w:t>
      </w:r>
      <w:proofErr w:type="spellStart"/>
      <w:r w:rsidRPr="009A1C89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9A1C89">
        <w:rPr>
          <w:rFonts w:ascii="Times New Roman" w:hAnsi="Times New Roman" w:cs="Times New Roman"/>
          <w:sz w:val="28"/>
          <w:szCs w:val="28"/>
        </w:rPr>
        <w:t xml:space="preserve"> начал распадаться на отдельные </w:t>
      </w:r>
      <w:proofErr w:type="spellStart"/>
      <w:r w:rsidRPr="009A1C89">
        <w:rPr>
          <w:rFonts w:ascii="Times New Roman" w:hAnsi="Times New Roman" w:cs="Times New Roman"/>
          <w:sz w:val="28"/>
          <w:szCs w:val="28"/>
        </w:rPr>
        <w:t>поджанры</w:t>
      </w:r>
      <w:proofErr w:type="spellEnd"/>
      <w:r w:rsidRPr="009A1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1C89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9A1C89">
        <w:rPr>
          <w:rFonts w:ascii="Times New Roman" w:hAnsi="Times New Roman" w:cs="Times New Roman"/>
          <w:sz w:val="28"/>
          <w:szCs w:val="28"/>
        </w:rPr>
        <w:t xml:space="preserve">-музыка начала закладывать основу для </w:t>
      </w:r>
      <w:proofErr w:type="spellStart"/>
      <w:r w:rsidRPr="009A1C89">
        <w:rPr>
          <w:rFonts w:ascii="Times New Roman" w:hAnsi="Times New Roman" w:cs="Times New Roman"/>
          <w:sz w:val="28"/>
          <w:szCs w:val="28"/>
        </w:rPr>
        <w:t>фанка</w:t>
      </w:r>
      <w:proofErr w:type="spellEnd"/>
      <w:r w:rsidRPr="009A1C89">
        <w:rPr>
          <w:rFonts w:ascii="Times New Roman" w:hAnsi="Times New Roman" w:cs="Times New Roman"/>
          <w:sz w:val="28"/>
          <w:szCs w:val="28"/>
        </w:rPr>
        <w:t xml:space="preserve"> и диско. </w:t>
      </w:r>
      <w:r>
        <w:rPr>
          <w:rFonts w:ascii="Times New Roman" w:hAnsi="Times New Roman" w:cs="Times New Roman"/>
          <w:sz w:val="28"/>
          <w:szCs w:val="28"/>
        </w:rPr>
        <w:t xml:space="preserve">В том же десятилетии происходит становление нового направления </w:t>
      </w:r>
      <w:r w:rsidRPr="009A1C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филадельфийского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="00074FC9" w:rsidRPr="00074FC9">
        <w:rPr>
          <w:rFonts w:ascii="Times New Roman" w:hAnsi="Times New Roman" w:cs="Times New Roman"/>
          <w:sz w:val="28"/>
          <w:szCs w:val="28"/>
        </w:rPr>
        <w:t xml:space="preserve">. Одним из центральных деятелей этого периода стал Стиви </w:t>
      </w:r>
      <w:proofErr w:type="spellStart"/>
      <w:r w:rsidR="00074FC9" w:rsidRPr="00074FC9">
        <w:rPr>
          <w:rFonts w:ascii="Times New Roman" w:hAnsi="Times New Roman" w:cs="Times New Roman"/>
          <w:sz w:val="28"/>
          <w:szCs w:val="28"/>
        </w:rPr>
        <w:t>Уандер</w:t>
      </w:r>
      <w:proofErr w:type="spellEnd"/>
      <w:r w:rsidR="00074F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AB" w:rsidRPr="00037EAB" w:rsidRDefault="00037EAB" w:rsidP="00B23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EAB">
        <w:rPr>
          <w:rFonts w:ascii="Times New Roman" w:hAnsi="Times New Roman" w:cs="Times New Roman"/>
          <w:sz w:val="28"/>
          <w:szCs w:val="28"/>
        </w:rPr>
        <w:t>В начале 198</w:t>
      </w:r>
      <w:r w:rsidR="006048D4">
        <w:rPr>
          <w:rFonts w:ascii="Times New Roman" w:hAnsi="Times New Roman" w:cs="Times New Roman"/>
          <w:sz w:val="28"/>
          <w:szCs w:val="28"/>
        </w:rPr>
        <w:t xml:space="preserve">0-х </w:t>
      </w:r>
      <w:proofErr w:type="spellStart"/>
      <w:r w:rsidR="006048D4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="006048D4">
        <w:rPr>
          <w:rFonts w:ascii="Times New Roman" w:hAnsi="Times New Roman" w:cs="Times New Roman"/>
          <w:sz w:val="28"/>
          <w:szCs w:val="28"/>
        </w:rPr>
        <w:t xml:space="preserve"> меняется.</w:t>
      </w:r>
      <w:r w:rsidR="006048D4" w:rsidRPr="006048D4">
        <w:rPr>
          <w:rFonts w:ascii="Times New Roman" w:hAnsi="Times New Roman" w:cs="Times New Roman"/>
          <w:sz w:val="28"/>
          <w:szCs w:val="28"/>
        </w:rPr>
        <w:t xml:space="preserve"> </w:t>
      </w:r>
      <w:r w:rsidRPr="00037EAB">
        <w:rPr>
          <w:rFonts w:ascii="Times New Roman" w:hAnsi="Times New Roman" w:cs="Times New Roman"/>
          <w:sz w:val="28"/>
          <w:szCs w:val="28"/>
        </w:rPr>
        <w:t>Одним из самых успешных исполнителей того вр</w:t>
      </w:r>
      <w:r w:rsidR="00B2368F">
        <w:rPr>
          <w:rFonts w:ascii="Times New Roman" w:hAnsi="Times New Roman" w:cs="Times New Roman"/>
          <w:sz w:val="28"/>
          <w:szCs w:val="28"/>
        </w:rPr>
        <w:t>емени становится Ма</w:t>
      </w:r>
      <w:r w:rsidR="009A1C89">
        <w:rPr>
          <w:rFonts w:ascii="Times New Roman" w:hAnsi="Times New Roman" w:cs="Times New Roman"/>
          <w:sz w:val="28"/>
          <w:szCs w:val="28"/>
        </w:rPr>
        <w:t>йкл Джексон. В а</w:t>
      </w:r>
      <w:r w:rsidRPr="00037EAB">
        <w:rPr>
          <w:rFonts w:ascii="Times New Roman" w:hAnsi="Times New Roman" w:cs="Times New Roman"/>
          <w:sz w:val="28"/>
          <w:szCs w:val="28"/>
        </w:rPr>
        <w:t>льбом</w:t>
      </w:r>
      <w:r w:rsidR="009A1C89">
        <w:rPr>
          <w:rFonts w:ascii="Times New Roman" w:hAnsi="Times New Roman" w:cs="Times New Roman"/>
          <w:sz w:val="28"/>
          <w:szCs w:val="28"/>
        </w:rPr>
        <w:t>е</w:t>
      </w:r>
      <w:r w:rsidRPr="00037EA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Thriller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>"</w:t>
      </w:r>
      <w:r w:rsidR="009A1C89">
        <w:rPr>
          <w:rFonts w:ascii="Times New Roman" w:hAnsi="Times New Roman" w:cs="Times New Roman"/>
          <w:sz w:val="28"/>
          <w:szCs w:val="28"/>
        </w:rPr>
        <w:t xml:space="preserve"> он соединяет </w:t>
      </w:r>
      <w:proofErr w:type="spellStart"/>
      <w:r w:rsidR="009A1C89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="009A1C89">
        <w:rPr>
          <w:rFonts w:ascii="Times New Roman" w:hAnsi="Times New Roman" w:cs="Times New Roman"/>
          <w:sz w:val="28"/>
          <w:szCs w:val="28"/>
        </w:rPr>
        <w:t xml:space="preserve"> </w:t>
      </w:r>
      <w:r w:rsidRPr="00037EAB">
        <w:rPr>
          <w:rFonts w:ascii="Times New Roman" w:hAnsi="Times New Roman" w:cs="Times New Roman"/>
          <w:sz w:val="28"/>
          <w:szCs w:val="28"/>
        </w:rPr>
        <w:t>с другими жанрами: поп</w:t>
      </w:r>
      <w:r w:rsidR="009A1C89">
        <w:rPr>
          <w:rFonts w:ascii="Times New Roman" w:hAnsi="Times New Roman" w:cs="Times New Roman"/>
          <w:sz w:val="28"/>
          <w:szCs w:val="28"/>
        </w:rPr>
        <w:t xml:space="preserve">, рок, диско, ритм-н-блюз, </w:t>
      </w:r>
      <w:proofErr w:type="spellStart"/>
      <w:r w:rsidR="009A1C89">
        <w:rPr>
          <w:rFonts w:ascii="Times New Roman" w:hAnsi="Times New Roman" w:cs="Times New Roman"/>
          <w:sz w:val="28"/>
          <w:szCs w:val="28"/>
        </w:rPr>
        <w:t>фанк</w:t>
      </w:r>
      <w:proofErr w:type="spellEnd"/>
      <w:r w:rsidR="009A1C89">
        <w:rPr>
          <w:rFonts w:ascii="Times New Roman" w:hAnsi="Times New Roman" w:cs="Times New Roman"/>
          <w:sz w:val="28"/>
          <w:szCs w:val="28"/>
        </w:rPr>
        <w:t>.</w:t>
      </w:r>
      <w:r w:rsidRPr="00037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9D3" w:rsidRPr="00037EAB" w:rsidRDefault="00AF09D3" w:rsidP="00AF09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1980-е </w:t>
      </w:r>
      <w:r w:rsidR="0092043A">
        <w:rPr>
          <w:rFonts w:ascii="Times New Roman" w:hAnsi="Times New Roman" w:cs="Times New Roman"/>
          <w:sz w:val="28"/>
          <w:szCs w:val="28"/>
        </w:rPr>
        <w:t>репертуар ведущих исполнителей представлял собой синтез различных жанров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09D3">
        <w:rPr>
          <w:rFonts w:ascii="Times New Roman" w:hAnsi="Times New Roman" w:cs="Times New Roman"/>
          <w:sz w:val="28"/>
          <w:szCs w:val="28"/>
        </w:rPr>
        <w:t xml:space="preserve"> </w:t>
      </w:r>
      <w:r w:rsidR="00966F99">
        <w:rPr>
          <w:rFonts w:ascii="Times New Roman" w:hAnsi="Times New Roman" w:cs="Times New Roman"/>
          <w:sz w:val="28"/>
          <w:szCs w:val="28"/>
        </w:rPr>
        <w:t>В первой половине 1980-х появляется новое направление</w:t>
      </w:r>
      <w:r w:rsidRPr="00AF09D3">
        <w:t xml:space="preserve"> </w:t>
      </w:r>
      <w:r w:rsidRPr="00AF09D3">
        <w:rPr>
          <w:rFonts w:ascii="Times New Roman" w:hAnsi="Times New Roman" w:cs="Times New Roman"/>
          <w:sz w:val="28"/>
          <w:szCs w:val="28"/>
        </w:rPr>
        <w:t xml:space="preserve">американской поп-музыки, ориентированное на самый широкий спектр </w:t>
      </w:r>
      <w:proofErr w:type="spellStart"/>
      <w:r w:rsidRPr="00AF09D3">
        <w:rPr>
          <w:rFonts w:ascii="Times New Roman" w:hAnsi="Times New Roman" w:cs="Times New Roman"/>
          <w:sz w:val="28"/>
          <w:szCs w:val="28"/>
        </w:rPr>
        <w:t>радиоформатов</w:t>
      </w:r>
      <w:proofErr w:type="spellEnd"/>
      <w:r w:rsidR="00966F99">
        <w:rPr>
          <w:rFonts w:ascii="Times New Roman" w:hAnsi="Times New Roman" w:cs="Times New Roman"/>
          <w:sz w:val="28"/>
          <w:szCs w:val="28"/>
        </w:rPr>
        <w:t xml:space="preserve"> </w:t>
      </w:r>
      <w:r w:rsidR="00DA4DC7" w:rsidRPr="00DA4DC7">
        <w:rPr>
          <w:rFonts w:ascii="Times New Roman" w:hAnsi="Times New Roman" w:cs="Times New Roman"/>
          <w:sz w:val="28"/>
          <w:szCs w:val="28"/>
        </w:rPr>
        <w:t>–</w:t>
      </w:r>
      <w:r w:rsidR="00966F99" w:rsidRPr="00966F99">
        <w:rPr>
          <w:rFonts w:ascii="Times New Roman" w:hAnsi="Times New Roman" w:cs="Times New Roman"/>
          <w:sz w:val="28"/>
          <w:szCs w:val="28"/>
        </w:rPr>
        <w:t xml:space="preserve"> </w:t>
      </w:r>
      <w:r w:rsidR="00037EAB" w:rsidRPr="00037EA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квайет-сторм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 </w:t>
      </w:r>
      <w:r w:rsidR="0092043A">
        <w:rPr>
          <w:rFonts w:ascii="Times New Roman" w:hAnsi="Times New Roman" w:cs="Times New Roman"/>
          <w:sz w:val="28"/>
          <w:szCs w:val="28"/>
        </w:rPr>
        <w:t>Успешными исполнителями</w:t>
      </w:r>
      <w:r w:rsidR="00037EAB" w:rsidRPr="00037EAB">
        <w:rPr>
          <w:rFonts w:ascii="Times New Roman" w:hAnsi="Times New Roman" w:cs="Times New Roman"/>
          <w:sz w:val="28"/>
          <w:szCs w:val="28"/>
        </w:rPr>
        <w:t xml:space="preserve"> середины 1980-х </w:t>
      </w:r>
      <w:r w:rsidR="0092043A">
        <w:rPr>
          <w:rFonts w:ascii="Times New Roman" w:hAnsi="Times New Roman" w:cs="Times New Roman"/>
          <w:sz w:val="28"/>
          <w:szCs w:val="28"/>
        </w:rPr>
        <w:t xml:space="preserve">были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Лайонел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Ричи и Уитни Хьюстон. </w:t>
      </w:r>
    </w:p>
    <w:p w:rsidR="00037EAB" w:rsidRPr="00037EAB" w:rsidRDefault="00AF09D3" w:rsidP="00372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1990-е </w:t>
      </w:r>
      <w:r w:rsidR="00037EAB" w:rsidRPr="00037EAB">
        <w:rPr>
          <w:rFonts w:ascii="Times New Roman" w:hAnsi="Times New Roman" w:cs="Times New Roman"/>
          <w:sz w:val="28"/>
          <w:szCs w:val="28"/>
        </w:rPr>
        <w:t>традиции глянце</w:t>
      </w:r>
      <w:r>
        <w:rPr>
          <w:rFonts w:ascii="Times New Roman" w:hAnsi="Times New Roman" w:cs="Times New Roman"/>
          <w:sz w:val="28"/>
          <w:szCs w:val="28"/>
        </w:rPr>
        <w:t xml:space="preserve">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квайет-сторма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продолжали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Мэрайя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Кэри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и Тони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Брэкстон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AB" w:rsidRPr="00037EAB" w:rsidRDefault="00037EAB" w:rsidP="00372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EAB">
        <w:rPr>
          <w:rFonts w:ascii="Times New Roman" w:hAnsi="Times New Roman" w:cs="Times New Roman"/>
          <w:sz w:val="28"/>
          <w:szCs w:val="28"/>
        </w:rPr>
        <w:t xml:space="preserve">      В конце 1990-x годов возрождается интерес к классическому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соулу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 xml:space="preserve">, возникает ретроспективное направление </w:t>
      </w:r>
      <w:r w:rsidR="00DA4DC7" w:rsidRPr="00DA4DC7">
        <w:rPr>
          <w:rFonts w:ascii="Times New Roman" w:hAnsi="Times New Roman" w:cs="Times New Roman"/>
          <w:sz w:val="28"/>
          <w:szCs w:val="28"/>
        </w:rPr>
        <w:t>–</w:t>
      </w:r>
      <w:r w:rsidRPr="00037EA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неосоул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 xml:space="preserve">». </w:t>
      </w:r>
      <w:r w:rsidR="00372BD0">
        <w:rPr>
          <w:rFonts w:ascii="Times New Roman" w:hAnsi="Times New Roman" w:cs="Times New Roman"/>
          <w:sz w:val="28"/>
          <w:szCs w:val="28"/>
        </w:rPr>
        <w:t>Центральными фигурами</w:t>
      </w:r>
      <w:r w:rsidR="00AF09D3">
        <w:rPr>
          <w:rFonts w:ascii="Times New Roman" w:hAnsi="Times New Roman" w:cs="Times New Roman"/>
          <w:sz w:val="28"/>
          <w:szCs w:val="28"/>
        </w:rPr>
        <w:t xml:space="preserve"> в этом жанре </w:t>
      </w:r>
      <w:r w:rsidRPr="00037EAB">
        <w:rPr>
          <w:rFonts w:ascii="Times New Roman" w:hAnsi="Times New Roman" w:cs="Times New Roman"/>
          <w:sz w:val="28"/>
          <w:szCs w:val="28"/>
        </w:rPr>
        <w:t>стал</w:t>
      </w:r>
      <w:r w:rsidR="00372BD0">
        <w:rPr>
          <w:rFonts w:ascii="Times New Roman" w:hAnsi="Times New Roman" w:cs="Times New Roman"/>
          <w:sz w:val="28"/>
          <w:szCs w:val="28"/>
        </w:rPr>
        <w:t>и</w:t>
      </w:r>
      <w:r w:rsidRPr="00037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Энджело</w:t>
      </w:r>
      <w:proofErr w:type="spellEnd"/>
      <w:r w:rsidR="00372BD0">
        <w:rPr>
          <w:rFonts w:ascii="Times New Roman" w:hAnsi="Times New Roman" w:cs="Times New Roman"/>
          <w:sz w:val="28"/>
          <w:szCs w:val="28"/>
        </w:rPr>
        <w:t xml:space="preserve">, </w:t>
      </w:r>
      <w:r w:rsidRPr="00037EAB">
        <w:rPr>
          <w:rFonts w:ascii="Times New Roman" w:hAnsi="Times New Roman" w:cs="Times New Roman"/>
          <w:sz w:val="28"/>
          <w:szCs w:val="28"/>
        </w:rPr>
        <w:t xml:space="preserve"> Э</w:t>
      </w:r>
      <w:r w:rsidR="00372BD0">
        <w:rPr>
          <w:rFonts w:ascii="Times New Roman" w:hAnsi="Times New Roman" w:cs="Times New Roman"/>
          <w:sz w:val="28"/>
          <w:szCs w:val="28"/>
        </w:rPr>
        <w:t xml:space="preserve">рика </w:t>
      </w:r>
      <w:proofErr w:type="spellStart"/>
      <w:r w:rsidR="00372BD0">
        <w:rPr>
          <w:rFonts w:ascii="Times New Roman" w:hAnsi="Times New Roman" w:cs="Times New Roman"/>
          <w:sz w:val="28"/>
          <w:szCs w:val="28"/>
        </w:rPr>
        <w:t>Баду</w:t>
      </w:r>
      <w:proofErr w:type="spellEnd"/>
      <w:r w:rsidR="00372BD0">
        <w:rPr>
          <w:rFonts w:ascii="Times New Roman" w:hAnsi="Times New Roman" w:cs="Times New Roman"/>
          <w:sz w:val="28"/>
          <w:szCs w:val="28"/>
        </w:rPr>
        <w:t xml:space="preserve">, Максвелл и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Д</w:t>
      </w:r>
      <w:r w:rsidR="00372BD0">
        <w:rPr>
          <w:rFonts w:ascii="Times New Roman" w:hAnsi="Times New Roman" w:cs="Times New Roman"/>
          <w:sz w:val="28"/>
          <w:szCs w:val="28"/>
        </w:rPr>
        <w:t>жилл</w:t>
      </w:r>
      <w:proofErr w:type="spellEnd"/>
      <w:r w:rsidR="00372BD0">
        <w:rPr>
          <w:rFonts w:ascii="Times New Roman" w:hAnsi="Times New Roman" w:cs="Times New Roman"/>
          <w:sz w:val="28"/>
          <w:szCs w:val="28"/>
        </w:rPr>
        <w:t xml:space="preserve"> Скотт. </w:t>
      </w:r>
      <w:r w:rsidRPr="00037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AB" w:rsidRPr="00037EAB" w:rsidRDefault="00037EAB" w:rsidP="00372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EAB">
        <w:rPr>
          <w:rFonts w:ascii="Times New Roman" w:hAnsi="Times New Roman" w:cs="Times New Roman"/>
          <w:sz w:val="28"/>
          <w:szCs w:val="28"/>
        </w:rPr>
        <w:t xml:space="preserve">В XXI веке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неосоул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 xml:space="preserve"> продолжает жить благодаря новому поколению артистов. Некоторые из них уже стали международными звёздами. Наиболее ярк</w:t>
      </w:r>
      <w:r w:rsidR="00372BD0">
        <w:rPr>
          <w:rFonts w:ascii="Times New Roman" w:hAnsi="Times New Roman" w:cs="Times New Roman"/>
          <w:sz w:val="28"/>
          <w:szCs w:val="28"/>
        </w:rPr>
        <w:t>ие исполнители</w:t>
      </w:r>
      <w:r w:rsidR="006048D4">
        <w:rPr>
          <w:rFonts w:ascii="Times New Roman" w:hAnsi="Times New Roman" w:cs="Times New Roman"/>
          <w:sz w:val="28"/>
          <w:szCs w:val="28"/>
        </w:rPr>
        <w:t xml:space="preserve"> в этом направлении</w:t>
      </w:r>
      <w:r w:rsidR="00372BD0">
        <w:rPr>
          <w:rFonts w:ascii="Times New Roman" w:hAnsi="Times New Roman" w:cs="Times New Roman"/>
          <w:sz w:val="28"/>
          <w:szCs w:val="28"/>
        </w:rPr>
        <w:t xml:space="preserve"> </w:t>
      </w:r>
      <w:r w:rsidR="00372BD0" w:rsidRPr="00372BD0">
        <w:rPr>
          <w:rFonts w:ascii="Times New Roman" w:hAnsi="Times New Roman" w:cs="Times New Roman"/>
          <w:sz w:val="28"/>
          <w:szCs w:val="28"/>
        </w:rPr>
        <w:t>–</w:t>
      </w:r>
      <w:r w:rsidR="00372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2BD0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="00372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2BD0">
        <w:rPr>
          <w:rFonts w:ascii="Times New Roman" w:hAnsi="Times New Roman" w:cs="Times New Roman"/>
          <w:sz w:val="28"/>
          <w:szCs w:val="28"/>
        </w:rPr>
        <w:t>Киз</w:t>
      </w:r>
      <w:proofErr w:type="spellEnd"/>
      <w:r w:rsidR="00372BD0">
        <w:rPr>
          <w:rFonts w:ascii="Times New Roman" w:hAnsi="Times New Roman" w:cs="Times New Roman"/>
          <w:sz w:val="28"/>
          <w:szCs w:val="28"/>
        </w:rPr>
        <w:t xml:space="preserve"> и </w:t>
      </w:r>
      <w:r w:rsidRPr="00037EAB">
        <w:rPr>
          <w:rFonts w:ascii="Times New Roman" w:hAnsi="Times New Roman" w:cs="Times New Roman"/>
          <w:sz w:val="28"/>
          <w:szCs w:val="28"/>
        </w:rPr>
        <w:t xml:space="preserve">Эми </w:t>
      </w:r>
      <w:proofErr w:type="spellStart"/>
      <w:r w:rsidRPr="00037EAB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Pr="00037E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BA7" w:rsidRDefault="00720AB9" w:rsidP="00C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6048D4">
        <w:rPr>
          <w:rFonts w:ascii="Times New Roman" w:hAnsi="Times New Roman" w:cs="Times New Roman"/>
          <w:sz w:val="28"/>
          <w:szCs w:val="28"/>
        </w:rPr>
        <w:t>оул-плейлисты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продолжают быть популярными, привлекая внимание к лучшим песням прошлого и настоящего. Такие исполнители, как H.E.R.,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Daniel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Caesar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Cleo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sol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, продолжают развивать традиции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, привнося при этом свежие идеи в свои композиции, и делая </w:t>
      </w:r>
      <w:proofErr w:type="spellStart"/>
      <w:r w:rsidR="00037EAB" w:rsidRPr="00037EAB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="00037EAB" w:rsidRPr="00037EAB">
        <w:rPr>
          <w:rFonts w:ascii="Times New Roman" w:hAnsi="Times New Roman" w:cs="Times New Roman"/>
          <w:sz w:val="28"/>
          <w:szCs w:val="28"/>
        </w:rPr>
        <w:t xml:space="preserve"> более понятным для современных слушателей.</w:t>
      </w:r>
    </w:p>
    <w:p w:rsidR="006C1418" w:rsidRPr="00A351A4" w:rsidRDefault="006C1418" w:rsidP="00EE16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1C3BA7" w:rsidRDefault="006C1418" w:rsidP="0031367F">
      <w:pPr>
        <w:pStyle w:val="1"/>
      </w:pPr>
      <w:bookmarkStart w:id="5" w:name="_Toc231135858"/>
      <w:r>
        <w:lastRenderedPageBreak/>
        <w:t>2</w:t>
      </w:r>
      <w:r w:rsidR="001C3BA7" w:rsidRPr="001C3BA7">
        <w:t xml:space="preserve"> Анализ исполнительских </w:t>
      </w:r>
      <w:proofErr w:type="spellStart"/>
      <w:r w:rsidR="001C3BA7" w:rsidRPr="001C3BA7">
        <w:t>приемов</w:t>
      </w:r>
      <w:proofErr w:type="spellEnd"/>
      <w:r w:rsidR="001C3BA7" w:rsidRPr="001C3BA7">
        <w:t xml:space="preserve"> в жанре </w:t>
      </w:r>
      <w:proofErr w:type="spellStart"/>
      <w:r w:rsidR="001C3BA7" w:rsidRPr="001C3BA7">
        <w:t>соул</w:t>
      </w:r>
      <w:bookmarkEnd w:id="5"/>
      <w:proofErr w:type="spellEnd"/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1C3BA7" w:rsidRDefault="001C3BA7" w:rsidP="0031367F">
      <w:pPr>
        <w:pStyle w:val="2"/>
      </w:pPr>
      <w:bookmarkStart w:id="6" w:name="_Toc231135859"/>
      <w:r w:rsidRPr="001C3BA7">
        <w:t xml:space="preserve">2.1 Характерные черты жанра </w:t>
      </w:r>
      <w:proofErr w:type="spellStart"/>
      <w:r w:rsidRPr="001C3BA7">
        <w:t>соул</w:t>
      </w:r>
      <w:bookmarkEnd w:id="6"/>
      <w:proofErr w:type="spellEnd"/>
    </w:p>
    <w:p w:rsidR="00AF09D3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-музыки характерно использование разнообразных инструментов, включая ударные, бас-гитару, фортепиано, духовые и струнные. Вместе эти инструменты создают богатое, многослойное звучание, одновременно энергичное и эмоциональное. Из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госпела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в инструментарий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специаль</w:t>
      </w:r>
      <w:r w:rsidR="00FC4080">
        <w:rPr>
          <w:rFonts w:ascii="Times New Roman" w:hAnsi="Times New Roman" w:cs="Times New Roman"/>
          <w:sz w:val="28"/>
          <w:szCs w:val="28"/>
        </w:rPr>
        <w:t xml:space="preserve">ный </w:t>
      </w:r>
      <w:proofErr w:type="spellStart"/>
      <w:r w:rsidR="00FC4080">
        <w:rPr>
          <w:rFonts w:ascii="Times New Roman" w:hAnsi="Times New Roman" w:cs="Times New Roman"/>
          <w:sz w:val="28"/>
          <w:szCs w:val="28"/>
        </w:rPr>
        <w:t>госпел</w:t>
      </w:r>
      <w:proofErr w:type="spellEnd"/>
      <w:r w:rsidR="00FC4080">
        <w:rPr>
          <w:rFonts w:ascii="Times New Roman" w:hAnsi="Times New Roman" w:cs="Times New Roman"/>
          <w:sz w:val="28"/>
          <w:szCs w:val="28"/>
        </w:rPr>
        <w:t xml:space="preserve">-орган – </w:t>
      </w:r>
      <w:proofErr w:type="spellStart"/>
      <w:r w:rsidR="00FC4080">
        <w:rPr>
          <w:rFonts w:ascii="Times New Roman" w:hAnsi="Times New Roman" w:cs="Times New Roman"/>
          <w:sz w:val="28"/>
          <w:szCs w:val="28"/>
        </w:rPr>
        <w:t>Hammond</w:t>
      </w:r>
      <w:proofErr w:type="spellEnd"/>
      <w:r w:rsidR="00AF09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BD0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К важнейшим компонентам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относится о</w:t>
      </w:r>
      <w:r w:rsidR="00AF09D3">
        <w:rPr>
          <w:rFonts w:ascii="Times New Roman" w:hAnsi="Times New Roman" w:cs="Times New Roman"/>
          <w:sz w:val="28"/>
          <w:szCs w:val="28"/>
        </w:rPr>
        <w:t xml:space="preserve">собая ритмическая фигура – </w:t>
      </w:r>
      <w:proofErr w:type="spellStart"/>
      <w:r w:rsidR="00AF09D3">
        <w:rPr>
          <w:rFonts w:ascii="Times New Roman" w:hAnsi="Times New Roman" w:cs="Times New Roman"/>
          <w:sz w:val="28"/>
          <w:szCs w:val="28"/>
        </w:rPr>
        <w:t>грув</w:t>
      </w:r>
      <w:proofErr w:type="spellEnd"/>
      <w:r w:rsidR="00AF09D3">
        <w:rPr>
          <w:rFonts w:ascii="Times New Roman" w:hAnsi="Times New Roman" w:cs="Times New Roman"/>
          <w:sz w:val="28"/>
          <w:szCs w:val="28"/>
        </w:rPr>
        <w:t xml:space="preserve">, </w:t>
      </w:r>
      <w:r w:rsidRPr="001C3BA7">
        <w:rPr>
          <w:rFonts w:ascii="Times New Roman" w:hAnsi="Times New Roman" w:cs="Times New Roman"/>
          <w:sz w:val="28"/>
          <w:szCs w:val="28"/>
        </w:rPr>
        <w:t>которая вызывает у слушателя желан</w:t>
      </w:r>
      <w:r w:rsidR="00FC4080">
        <w:rPr>
          <w:rFonts w:ascii="Times New Roman" w:hAnsi="Times New Roman" w:cs="Times New Roman"/>
          <w:sz w:val="28"/>
          <w:szCs w:val="28"/>
        </w:rPr>
        <w:t>ие двигаться в такт и ощущение «</w:t>
      </w:r>
      <w:proofErr w:type="spellStart"/>
      <w:r w:rsidR="00FC4080">
        <w:rPr>
          <w:rFonts w:ascii="Times New Roman" w:hAnsi="Times New Roman" w:cs="Times New Roman"/>
          <w:sz w:val="28"/>
          <w:szCs w:val="28"/>
        </w:rPr>
        <w:t>кача</w:t>
      </w:r>
      <w:proofErr w:type="spellEnd"/>
      <w:r w:rsidR="00FC4080">
        <w:rPr>
          <w:rFonts w:ascii="Times New Roman" w:hAnsi="Times New Roman" w:cs="Times New Roman"/>
          <w:sz w:val="28"/>
          <w:szCs w:val="28"/>
        </w:rPr>
        <w:t>», «драйва»</w:t>
      </w:r>
      <w:r w:rsidRPr="001C3BA7">
        <w:rPr>
          <w:rFonts w:ascii="Times New Roman" w:hAnsi="Times New Roman" w:cs="Times New Roman"/>
          <w:sz w:val="28"/>
          <w:szCs w:val="28"/>
        </w:rPr>
        <w:t xml:space="preserve"> в музыке. 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>В отношении гармонии большинство композиций в значительной степени напоминают образцы протестантской музыки США: тонико-доминантовые соотношения с включением акк</w:t>
      </w:r>
      <w:r w:rsidR="00BC1B19">
        <w:rPr>
          <w:rFonts w:ascii="Times New Roman" w:hAnsi="Times New Roman" w:cs="Times New Roman"/>
          <w:sz w:val="28"/>
          <w:szCs w:val="28"/>
        </w:rPr>
        <w:t xml:space="preserve">ордов субдоминантовой группы </w:t>
      </w:r>
      <w:r w:rsidR="00AB7DD0">
        <w:rPr>
          <w:rFonts w:ascii="Times New Roman" w:hAnsi="Times New Roman" w:cs="Times New Roman"/>
          <w:sz w:val="28"/>
          <w:szCs w:val="28"/>
        </w:rPr>
        <w:t>[8</w:t>
      </w:r>
      <w:r w:rsidRPr="001C3BA7">
        <w:rPr>
          <w:rFonts w:ascii="Times New Roman" w:hAnsi="Times New Roman" w:cs="Times New Roman"/>
          <w:sz w:val="28"/>
          <w:szCs w:val="28"/>
        </w:rPr>
        <w:t xml:space="preserve">]. Многие авторы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-песен привнесли в свою музыку и гармонический язык блюза.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унаследовал от блюза тяготение к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доминантсептаккордам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на тех ступенях, где в классической музыке они не предполагаются, и насыщение мелодии блюзовой орнаментикой. </w:t>
      </w:r>
    </w:p>
    <w:p w:rsidR="001C3BA7" w:rsidRPr="001C3BA7" w:rsidRDefault="001C3BA7" w:rsidP="00651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Лирическая составляющая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-песен сочетает в себе эмоциональную открытость, уязвимость и остросоциальную направленность. Авторы текстов песен в жанре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обращаются к вечным темам – любви, счастья, одиночества, жизненных трудностей, но при этом часто поднимают вопросы социальной справедливости и борьбы за свои права. В отличие, например, от джаза и блюза, лирика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носит более интимный, исповедальный характер, что привлекает слушателей искренностью и устанавливает сильную эмоциональную связь </w:t>
      </w:r>
      <w:r w:rsidR="00AB7DD0">
        <w:rPr>
          <w:rFonts w:ascii="Times New Roman" w:hAnsi="Times New Roman" w:cs="Times New Roman"/>
          <w:sz w:val="28"/>
          <w:szCs w:val="28"/>
        </w:rPr>
        <w:t>с исполнителем и его музыкой.  </w:t>
      </w:r>
    </w:p>
    <w:p w:rsidR="00651D7E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госпела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отражаются в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респонсорной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форме исполнения. От музыки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госпел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унаследовал принцип «Вопрос-ответ», когда солисту вторит группа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бэк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-вокалистов (в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госпеле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это был хор), или же, когда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бэк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-</w:t>
      </w:r>
      <w:r w:rsidRPr="001C3BA7">
        <w:rPr>
          <w:rFonts w:ascii="Times New Roman" w:hAnsi="Times New Roman" w:cs="Times New Roman"/>
          <w:sz w:val="28"/>
          <w:szCs w:val="28"/>
        </w:rPr>
        <w:lastRenderedPageBreak/>
        <w:t xml:space="preserve">вокал исполняет основную партию, а солист в это </w:t>
      </w:r>
      <w:r w:rsidR="00651D7E">
        <w:rPr>
          <w:rFonts w:ascii="Times New Roman" w:hAnsi="Times New Roman" w:cs="Times New Roman"/>
          <w:sz w:val="28"/>
          <w:szCs w:val="28"/>
        </w:rPr>
        <w:t>время импровизирует поверх нее.</w:t>
      </w:r>
    </w:p>
    <w:p w:rsidR="00651D7E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Соул-певецы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импровизируют на текст песен (а не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скэтом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как в джазе), варьируют мелодию, усложняют ее различными вокальными приемами, используют блюзовый лад. 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Эмоционально насыщенная, достигающая высших точек напряжения манера пения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-вокалистов обеспечивает узнаваемость жанра. Композиции в стиле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также отличаются сложной вокальной техникой, что требует от исполнителя долж</w:t>
      </w:r>
      <w:r w:rsidR="00AB7DD0">
        <w:rPr>
          <w:rFonts w:ascii="Times New Roman" w:hAnsi="Times New Roman" w:cs="Times New Roman"/>
          <w:sz w:val="28"/>
          <w:szCs w:val="28"/>
        </w:rPr>
        <w:t>ного мастерства и подготовки [41</w:t>
      </w:r>
      <w:r w:rsidRPr="001C3BA7">
        <w:rPr>
          <w:rFonts w:ascii="Times New Roman" w:hAnsi="Times New Roman" w:cs="Times New Roman"/>
          <w:sz w:val="28"/>
          <w:szCs w:val="28"/>
        </w:rPr>
        <w:t>].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– это вокальный жанр. </w:t>
      </w:r>
      <w:r w:rsidR="00651D7E">
        <w:rPr>
          <w:rFonts w:ascii="Times New Roman" w:hAnsi="Times New Roman" w:cs="Times New Roman"/>
          <w:sz w:val="28"/>
          <w:szCs w:val="28"/>
        </w:rPr>
        <w:t xml:space="preserve">И </w:t>
      </w:r>
      <w:r w:rsidRPr="001C3BA7">
        <w:rPr>
          <w:rFonts w:ascii="Times New Roman" w:hAnsi="Times New Roman" w:cs="Times New Roman"/>
          <w:sz w:val="28"/>
          <w:szCs w:val="28"/>
        </w:rPr>
        <w:t xml:space="preserve">вокал в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соуле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играет ключевую роль. В рамках данного анализа целесообразно более подробно остановиться на разборе вокальных приемов, ставших визитной карточкой жанра. </w:t>
      </w:r>
    </w:p>
    <w:p w:rsidR="00187457" w:rsidRDefault="001C3BA7" w:rsidP="00720A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>К.П. Быкова выделяет следующие характерные приемы, п</w:t>
      </w:r>
      <w:r w:rsidR="00AB7DD0">
        <w:rPr>
          <w:rFonts w:ascii="Times New Roman" w:hAnsi="Times New Roman" w:cs="Times New Roman"/>
          <w:sz w:val="28"/>
          <w:szCs w:val="28"/>
        </w:rPr>
        <w:t xml:space="preserve">рисущие исполнению жанра </w:t>
      </w:r>
      <w:proofErr w:type="spellStart"/>
      <w:r w:rsidR="00AB7DD0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="00720AB9">
        <w:rPr>
          <w:rFonts w:ascii="Times New Roman" w:hAnsi="Times New Roman" w:cs="Times New Roman"/>
          <w:sz w:val="28"/>
          <w:szCs w:val="28"/>
        </w:rPr>
        <w:t>бендинг</w:t>
      </w:r>
      <w:proofErr w:type="spellEnd"/>
      <w:r w:rsidR="00720AB9">
        <w:rPr>
          <w:rFonts w:ascii="Times New Roman" w:hAnsi="Times New Roman" w:cs="Times New Roman"/>
          <w:sz w:val="28"/>
          <w:szCs w:val="28"/>
        </w:rPr>
        <w:t xml:space="preserve">, дерти-тон, </w:t>
      </w:r>
      <w:proofErr w:type="spellStart"/>
      <w:r w:rsidR="00720AB9">
        <w:rPr>
          <w:rFonts w:ascii="Times New Roman" w:hAnsi="Times New Roman" w:cs="Times New Roman"/>
          <w:sz w:val="28"/>
          <w:szCs w:val="28"/>
        </w:rPr>
        <w:t>шаут</w:t>
      </w:r>
      <w:proofErr w:type="spellEnd"/>
      <w:r w:rsidR="00720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0AB9">
        <w:rPr>
          <w:rFonts w:ascii="Times New Roman" w:hAnsi="Times New Roman" w:cs="Times New Roman"/>
          <w:sz w:val="28"/>
          <w:szCs w:val="28"/>
        </w:rPr>
        <w:t>офф</w:t>
      </w:r>
      <w:proofErr w:type="spellEnd"/>
      <w:r w:rsidR="00720AB9">
        <w:rPr>
          <w:rFonts w:ascii="Times New Roman" w:hAnsi="Times New Roman" w:cs="Times New Roman"/>
          <w:sz w:val="28"/>
          <w:szCs w:val="28"/>
        </w:rPr>
        <w:t xml:space="preserve">-питч, </w:t>
      </w:r>
      <w:proofErr w:type="spellStart"/>
      <w:r w:rsidR="009E50FD" w:rsidRPr="00187457">
        <w:rPr>
          <w:rFonts w:ascii="Times New Roman" w:hAnsi="Times New Roman" w:cs="Times New Roman"/>
          <w:sz w:val="28"/>
          <w:szCs w:val="28"/>
        </w:rPr>
        <w:t>субтон</w:t>
      </w:r>
      <w:proofErr w:type="spellEnd"/>
      <w:r w:rsidR="00720AB9">
        <w:rPr>
          <w:rFonts w:ascii="Times New Roman" w:hAnsi="Times New Roman" w:cs="Times New Roman"/>
          <w:sz w:val="28"/>
          <w:szCs w:val="28"/>
        </w:rPr>
        <w:t>.</w:t>
      </w:r>
      <w:r w:rsidR="009E50FD" w:rsidRPr="00187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BA7" w:rsidRPr="00651D7E" w:rsidRDefault="001C3BA7" w:rsidP="00720A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457">
        <w:rPr>
          <w:rFonts w:ascii="Times New Roman" w:hAnsi="Times New Roman" w:cs="Times New Roman"/>
          <w:sz w:val="28"/>
          <w:szCs w:val="28"/>
        </w:rPr>
        <w:t xml:space="preserve">Помимо вышеперечисленного можно выделить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 xml:space="preserve">, характерных для </w:t>
      </w:r>
      <w:proofErr w:type="spellStart"/>
      <w:r w:rsidRPr="0018745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87457">
        <w:rPr>
          <w:rFonts w:ascii="Times New Roman" w:hAnsi="Times New Roman" w:cs="Times New Roman"/>
          <w:sz w:val="28"/>
          <w:szCs w:val="28"/>
        </w:rPr>
        <w:t>-исполнительства: </w:t>
      </w:r>
      <w:proofErr w:type="spellStart"/>
      <w:r w:rsidRPr="00720AB9">
        <w:rPr>
          <w:rFonts w:ascii="Times New Roman" w:hAnsi="Times New Roman" w:cs="Times New Roman"/>
          <w:sz w:val="28"/>
          <w:szCs w:val="28"/>
        </w:rPr>
        <w:t>реттл</w:t>
      </w:r>
      <w:proofErr w:type="spellEnd"/>
      <w:r w:rsidR="00720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0AB9">
        <w:rPr>
          <w:rFonts w:ascii="Times New Roman" w:hAnsi="Times New Roman" w:cs="Times New Roman"/>
          <w:sz w:val="28"/>
          <w:szCs w:val="28"/>
        </w:rPr>
        <w:t>бэлтинг</w:t>
      </w:r>
      <w:proofErr w:type="spellEnd"/>
      <w:r w:rsidR="00720AB9">
        <w:rPr>
          <w:rFonts w:ascii="Times New Roman" w:hAnsi="Times New Roman" w:cs="Times New Roman"/>
          <w:sz w:val="28"/>
          <w:szCs w:val="28"/>
        </w:rPr>
        <w:t xml:space="preserve">, </w:t>
      </w:r>
      <w:r w:rsidRPr="00651D7E">
        <w:rPr>
          <w:rFonts w:ascii="Times New Roman" w:hAnsi="Times New Roman" w:cs="Times New Roman"/>
          <w:sz w:val="28"/>
          <w:szCs w:val="28"/>
        </w:rPr>
        <w:t>с</w:t>
      </w:r>
      <w:r w:rsidR="00720AB9">
        <w:rPr>
          <w:rFonts w:ascii="Times New Roman" w:hAnsi="Times New Roman" w:cs="Times New Roman"/>
          <w:sz w:val="28"/>
          <w:szCs w:val="28"/>
        </w:rPr>
        <w:t xml:space="preserve">пич, </w:t>
      </w:r>
      <w:proofErr w:type="spellStart"/>
      <w:r w:rsidR="00720AB9">
        <w:rPr>
          <w:rFonts w:ascii="Times New Roman" w:hAnsi="Times New Roman" w:cs="Times New Roman"/>
          <w:sz w:val="28"/>
          <w:szCs w:val="28"/>
        </w:rPr>
        <w:t>тванг</w:t>
      </w:r>
      <w:proofErr w:type="spellEnd"/>
      <w:r w:rsidR="00720AB9">
        <w:rPr>
          <w:rFonts w:ascii="Times New Roman" w:hAnsi="Times New Roman" w:cs="Times New Roman"/>
          <w:sz w:val="28"/>
          <w:szCs w:val="28"/>
        </w:rPr>
        <w:t xml:space="preserve">, край, </w:t>
      </w:r>
      <w:r w:rsidRPr="00651D7E">
        <w:rPr>
          <w:rFonts w:ascii="Times New Roman" w:hAnsi="Times New Roman" w:cs="Times New Roman"/>
          <w:sz w:val="28"/>
          <w:szCs w:val="28"/>
        </w:rPr>
        <w:t>вибрато</w:t>
      </w:r>
      <w:r w:rsidR="00720AB9">
        <w:rPr>
          <w:rFonts w:ascii="Times New Roman" w:hAnsi="Times New Roman" w:cs="Times New Roman"/>
          <w:sz w:val="28"/>
          <w:szCs w:val="28"/>
        </w:rPr>
        <w:t xml:space="preserve"> и мелизмы.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Таким образом, вокальные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характерные для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-исполнительства, определяют не только узнаваемое звучание жанра, но и высочайшие требования к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-вокалистам. Это подтверждает статус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-исполнительства как одного из самых высокопрофессиональных вокальных направлений. 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1C3BA7" w:rsidRDefault="001C3BA7" w:rsidP="0031367F">
      <w:pPr>
        <w:pStyle w:val="2"/>
      </w:pPr>
      <w:bookmarkStart w:id="7" w:name="_Toc231135860"/>
      <w:r w:rsidRPr="001C3BA7">
        <w:t xml:space="preserve">2.2 Анализ исполнительского мастерства выдающихся представителей жанра </w:t>
      </w:r>
      <w:proofErr w:type="spellStart"/>
      <w:r w:rsidRPr="001C3BA7">
        <w:t>соул</w:t>
      </w:r>
      <w:bookmarkEnd w:id="7"/>
      <w:proofErr w:type="spellEnd"/>
    </w:p>
    <w:p w:rsidR="00651D7E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Рассмотрев базовые характеристики и ключевые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-исполнительства,</w:t>
      </w:r>
      <w:r w:rsidR="009E50FD">
        <w:rPr>
          <w:rFonts w:ascii="Times New Roman" w:hAnsi="Times New Roman" w:cs="Times New Roman"/>
          <w:sz w:val="28"/>
          <w:szCs w:val="28"/>
        </w:rPr>
        <w:t xml:space="preserve"> логично будет </w:t>
      </w:r>
      <w:r w:rsidRPr="001C3BA7">
        <w:rPr>
          <w:rFonts w:ascii="Times New Roman" w:hAnsi="Times New Roman" w:cs="Times New Roman"/>
          <w:sz w:val="28"/>
          <w:szCs w:val="28"/>
        </w:rPr>
        <w:t xml:space="preserve">перейти к исследованию их практического воплощения в творчестве конкретных артистов. </w:t>
      </w:r>
    </w:p>
    <w:p w:rsidR="001C3BA7" w:rsidRPr="001C3BA7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Ключевая фигура раннего этапа развития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Рэй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Чарльз является обладателем одного из самых узнаваемых голосов в мировой музыке. </w:t>
      </w:r>
    </w:p>
    <w:p w:rsidR="001C3BA7" w:rsidRPr="001C3BA7" w:rsidRDefault="001C3BA7" w:rsidP="00BF0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BA7">
        <w:rPr>
          <w:rFonts w:ascii="Times New Roman" w:hAnsi="Times New Roman" w:cs="Times New Roman"/>
          <w:sz w:val="28"/>
          <w:szCs w:val="28"/>
        </w:rPr>
        <w:lastRenderedPageBreak/>
        <w:t>Рэй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Чарльз использует оральный и назальный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тванг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в исполнении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-композиций. Особенно этот прием слышен в</w:t>
      </w:r>
      <w:r w:rsidR="00651D7E">
        <w:rPr>
          <w:rFonts w:ascii="Times New Roman" w:hAnsi="Times New Roman" w:cs="Times New Roman"/>
          <w:sz w:val="28"/>
          <w:szCs w:val="28"/>
        </w:rPr>
        <w:t xml:space="preserve">о время движения голоса наверх.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Субтон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используется Чарльзом для создания эффекта интимности, доверительного разговора со слушателем или передачи чувства глубокой меланхолии. </w:t>
      </w:r>
      <w:r w:rsidR="00BF035C">
        <w:rPr>
          <w:rFonts w:ascii="Times New Roman" w:hAnsi="Times New Roman" w:cs="Times New Roman"/>
          <w:sz w:val="28"/>
          <w:szCs w:val="28"/>
        </w:rPr>
        <w:t>В</w:t>
      </w:r>
      <w:r w:rsidRPr="001C3BA7">
        <w:rPr>
          <w:rFonts w:ascii="Times New Roman" w:hAnsi="Times New Roman" w:cs="Times New Roman"/>
          <w:sz w:val="28"/>
          <w:szCs w:val="28"/>
        </w:rPr>
        <w:t xml:space="preserve">изитной карточкой </w:t>
      </w:r>
      <w:r w:rsidR="00BF035C">
        <w:rPr>
          <w:rFonts w:ascii="Times New Roman" w:hAnsi="Times New Roman" w:cs="Times New Roman"/>
          <w:sz w:val="28"/>
          <w:szCs w:val="28"/>
        </w:rPr>
        <w:t xml:space="preserve">Чарльза </w:t>
      </w:r>
      <w:r w:rsidRPr="001C3BA7">
        <w:rPr>
          <w:rFonts w:ascii="Times New Roman" w:hAnsi="Times New Roman" w:cs="Times New Roman"/>
          <w:sz w:val="28"/>
          <w:szCs w:val="28"/>
        </w:rPr>
        <w:t>было умение добавлять в голос легкую хрипотцу, которая в моменты наивысшего эмоционального накала перерастала в плотное, жесткое расщепление. Этот прием демонстрирует накал страстей, боль или</w:t>
      </w:r>
      <w:r w:rsidR="009E50FD">
        <w:rPr>
          <w:rFonts w:ascii="Times New Roman" w:hAnsi="Times New Roman" w:cs="Times New Roman"/>
          <w:sz w:val="28"/>
          <w:szCs w:val="28"/>
        </w:rPr>
        <w:t xml:space="preserve"> экстаз.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Рэй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Чарльз умело играет с регистрами. Он мгновенно переходит от плотного грудного регистра к тонкому фальцету, что создает эффект легкого йодля.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Рэй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Чарльз мастерски использует вздохи, стоны, смех, цоканье как перкуссионные акценты. </w:t>
      </w:r>
    </w:p>
    <w:p w:rsidR="001C3BA7" w:rsidRPr="001C3BA7" w:rsidRDefault="001C3BA7" w:rsidP="00BF0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Арета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Франклин была мастером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белтинга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</w:t>
      </w:r>
      <w:r w:rsidR="00BF035C">
        <w:rPr>
          <w:rFonts w:ascii="Times New Roman" w:hAnsi="Times New Roman" w:cs="Times New Roman"/>
          <w:sz w:val="28"/>
          <w:szCs w:val="28"/>
        </w:rPr>
        <w:t xml:space="preserve">Также, она </w:t>
      </w:r>
      <w:r w:rsidR="0092043A">
        <w:rPr>
          <w:rFonts w:ascii="Times New Roman" w:hAnsi="Times New Roman" w:cs="Times New Roman"/>
          <w:sz w:val="28"/>
          <w:szCs w:val="28"/>
        </w:rPr>
        <w:t>часто использовала</w:t>
      </w:r>
      <w:r w:rsidRPr="001C3BA7">
        <w:rPr>
          <w:rFonts w:ascii="Times New Roman" w:hAnsi="Times New Roman" w:cs="Times New Roman"/>
          <w:sz w:val="28"/>
          <w:szCs w:val="28"/>
        </w:rPr>
        <w:t xml:space="preserve"> мелизмы в своём исполнении. Они служат для усиления эмоционального воздействия слова или фразы, передавая отте</w:t>
      </w:r>
      <w:r w:rsidR="00BF035C">
        <w:rPr>
          <w:rFonts w:ascii="Times New Roman" w:hAnsi="Times New Roman" w:cs="Times New Roman"/>
          <w:sz w:val="28"/>
          <w:szCs w:val="28"/>
        </w:rPr>
        <w:t xml:space="preserve">нки боли, радости или сомнения. </w:t>
      </w:r>
      <w:r w:rsidR="00AB7DD0">
        <w:rPr>
          <w:rFonts w:ascii="Times New Roman" w:hAnsi="Times New Roman" w:cs="Times New Roman"/>
          <w:sz w:val="28"/>
          <w:szCs w:val="28"/>
        </w:rPr>
        <w:t>Еще один прием, </w:t>
      </w:r>
      <w:r w:rsidRPr="001C3BA7">
        <w:rPr>
          <w:rFonts w:ascii="Times New Roman" w:hAnsi="Times New Roman" w:cs="Times New Roman"/>
          <w:sz w:val="28"/>
          <w:szCs w:val="28"/>
        </w:rPr>
        <w:t xml:space="preserve">которым в совершенстве владеет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Арета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Франклин, – это вибрато. Для большей эмоциональности и накала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Арета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использует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r w:rsidR="009E50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E50FD">
        <w:rPr>
          <w:rFonts w:ascii="Times New Roman" w:hAnsi="Times New Roman" w:cs="Times New Roman"/>
          <w:sz w:val="28"/>
          <w:szCs w:val="28"/>
        </w:rPr>
        <w:t>бендинг</w:t>
      </w:r>
      <w:proofErr w:type="spellEnd"/>
      <w:r w:rsidR="009E50FD">
        <w:rPr>
          <w:rFonts w:ascii="Times New Roman" w:hAnsi="Times New Roman" w:cs="Times New Roman"/>
          <w:sz w:val="28"/>
          <w:szCs w:val="28"/>
        </w:rPr>
        <w:t>» или «глиссандо»</w:t>
      </w:r>
      <w:r w:rsidRPr="001C3BA7">
        <w:rPr>
          <w:rFonts w:ascii="Times New Roman" w:hAnsi="Times New Roman" w:cs="Times New Roman"/>
          <w:sz w:val="28"/>
          <w:szCs w:val="28"/>
        </w:rPr>
        <w:t>.  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Арета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Франклин своим исполнением демонстрирует безупречное владение голосом. Она одинаково убедительна звучит, и</w:t>
      </w:r>
      <w:r w:rsidR="00DE51FF">
        <w:rPr>
          <w:rFonts w:ascii="Times New Roman" w:hAnsi="Times New Roman" w:cs="Times New Roman"/>
          <w:sz w:val="28"/>
          <w:szCs w:val="28"/>
        </w:rPr>
        <w:t>спользуя в песнях различные прие</w:t>
      </w:r>
      <w:r w:rsidRPr="001C3BA7">
        <w:rPr>
          <w:rFonts w:ascii="Times New Roman" w:hAnsi="Times New Roman" w:cs="Times New Roman"/>
          <w:sz w:val="28"/>
          <w:szCs w:val="28"/>
        </w:rPr>
        <w:t xml:space="preserve">мы – и мягкий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субтон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белтинг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, и другие вокальные украшения. Именно эта способность – сочетать виртуозное владение голосом с передачей разных эмоц</w:t>
      </w:r>
      <w:r w:rsidR="00DE51FF">
        <w:rPr>
          <w:rFonts w:ascii="Times New Roman" w:hAnsi="Times New Roman" w:cs="Times New Roman"/>
          <w:sz w:val="28"/>
          <w:szCs w:val="28"/>
        </w:rPr>
        <w:t>иональных состояний – сделала ее</w:t>
      </w:r>
      <w:r w:rsidRPr="001C3BA7">
        <w:rPr>
          <w:rFonts w:ascii="Times New Roman" w:hAnsi="Times New Roman" w:cs="Times New Roman"/>
          <w:sz w:val="28"/>
          <w:szCs w:val="28"/>
        </w:rPr>
        <w:t xml:space="preserve"> манеру исполнения эталоном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-музыки. </w:t>
      </w:r>
    </w:p>
    <w:p w:rsidR="001C3BA7" w:rsidRPr="001C3BA7" w:rsidRDefault="001C3BA7" w:rsidP="00BF0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Ещё один выдающийся музыкант и вокалист, обладающий уникальным стилем и техникой исполнения – Стиви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Уандер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Его вокальный диапазон достигает 4 октав. Стиви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Уандер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активно использует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мелизматику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, внедряет различные виды мелизмов в своё исполнение. Особенно характерны для н</w:t>
      </w:r>
      <w:r w:rsidR="00BF035C">
        <w:rPr>
          <w:rFonts w:ascii="Times New Roman" w:hAnsi="Times New Roman" w:cs="Times New Roman"/>
          <w:sz w:val="28"/>
          <w:szCs w:val="28"/>
        </w:rPr>
        <w:t xml:space="preserve">ачала фраз </w:t>
      </w:r>
      <w:proofErr w:type="spellStart"/>
      <w:r w:rsidR="00BF035C">
        <w:rPr>
          <w:rFonts w:ascii="Times New Roman" w:hAnsi="Times New Roman" w:cs="Times New Roman"/>
          <w:sz w:val="28"/>
          <w:szCs w:val="28"/>
        </w:rPr>
        <w:t>опевания</w:t>
      </w:r>
      <w:proofErr w:type="spellEnd"/>
      <w:r w:rsidR="00BF035C">
        <w:rPr>
          <w:rFonts w:ascii="Times New Roman" w:hAnsi="Times New Roman" w:cs="Times New Roman"/>
          <w:sz w:val="28"/>
          <w:szCs w:val="28"/>
        </w:rPr>
        <w:t xml:space="preserve"> и морденты. </w:t>
      </w:r>
      <w:r w:rsidRPr="001C3BA7">
        <w:rPr>
          <w:rFonts w:ascii="Times New Roman" w:hAnsi="Times New Roman" w:cs="Times New Roman"/>
          <w:sz w:val="28"/>
          <w:szCs w:val="28"/>
        </w:rPr>
        <w:t xml:space="preserve">Стиви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Уандер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поет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используя назальный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тванг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, с помощью н</w:t>
      </w:r>
      <w:r w:rsidR="00DE51FF">
        <w:rPr>
          <w:rFonts w:ascii="Times New Roman" w:hAnsi="Times New Roman" w:cs="Times New Roman"/>
          <w:sz w:val="28"/>
          <w:szCs w:val="28"/>
        </w:rPr>
        <w:t>его создается узнаваемый яркий «глянцевый»</w:t>
      </w:r>
      <w:r w:rsidRPr="001C3BA7">
        <w:rPr>
          <w:rFonts w:ascii="Times New Roman" w:hAnsi="Times New Roman" w:cs="Times New Roman"/>
          <w:sz w:val="28"/>
          <w:szCs w:val="28"/>
        </w:rPr>
        <w:t xml:space="preserve"> тембр певца. 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Рэттл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также входит в арсенал </w:t>
      </w:r>
      <w:r w:rsidR="00BF035C">
        <w:rPr>
          <w:rFonts w:ascii="Times New Roman" w:hAnsi="Times New Roman" w:cs="Times New Roman"/>
          <w:sz w:val="28"/>
          <w:szCs w:val="28"/>
        </w:rPr>
        <w:t xml:space="preserve">его </w:t>
      </w:r>
      <w:r w:rsidRPr="001C3BA7">
        <w:rPr>
          <w:rFonts w:ascii="Times New Roman" w:hAnsi="Times New Roman" w:cs="Times New Roman"/>
          <w:sz w:val="28"/>
          <w:szCs w:val="28"/>
        </w:rPr>
        <w:t>вокальных приемов</w:t>
      </w:r>
      <w:r w:rsidR="00BF035C">
        <w:rPr>
          <w:rFonts w:ascii="Times New Roman" w:hAnsi="Times New Roman" w:cs="Times New Roman"/>
          <w:sz w:val="28"/>
          <w:szCs w:val="28"/>
        </w:rPr>
        <w:t xml:space="preserve">. Стиви </w:t>
      </w:r>
      <w:proofErr w:type="spellStart"/>
      <w:r w:rsidR="00BF035C">
        <w:rPr>
          <w:rFonts w:ascii="Times New Roman" w:hAnsi="Times New Roman" w:cs="Times New Roman"/>
          <w:sz w:val="28"/>
          <w:szCs w:val="28"/>
        </w:rPr>
        <w:t>Уандер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прекрасно владеет головным режимом смыкания голосовых складок. </w:t>
      </w:r>
      <w:r w:rsidRPr="001C3BA7">
        <w:rPr>
          <w:rFonts w:ascii="Times New Roman" w:hAnsi="Times New Roman" w:cs="Times New Roman"/>
          <w:sz w:val="28"/>
          <w:szCs w:val="28"/>
        </w:rPr>
        <w:lastRenderedPageBreak/>
        <w:t xml:space="preserve">Верхние ноты </w:t>
      </w:r>
      <w:r w:rsidR="00EF660C">
        <w:rPr>
          <w:rFonts w:ascii="Times New Roman" w:hAnsi="Times New Roman" w:cs="Times New Roman"/>
          <w:sz w:val="28"/>
          <w:szCs w:val="28"/>
        </w:rPr>
        <w:t xml:space="preserve">в исполнении Стиви </w:t>
      </w:r>
      <w:r w:rsidRPr="001C3BA7">
        <w:rPr>
          <w:rFonts w:ascii="Times New Roman" w:hAnsi="Times New Roman" w:cs="Times New Roman"/>
          <w:sz w:val="28"/>
          <w:szCs w:val="28"/>
        </w:rPr>
        <w:t xml:space="preserve">звучат легко и свободно, без ощущения напряжения. </w:t>
      </w:r>
    </w:p>
    <w:p w:rsidR="001C3BA7" w:rsidRPr="001C3BA7" w:rsidRDefault="001C3BA7" w:rsidP="00BF0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Легендарная певица Уитни Хьюстон отличается не только наличием хитов, но и их блестящим исполнением. Основной стилевой чертой исполнения Хьюстон следует назвать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мелизматику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Она часто группирует различные виды мелизмов – пробежки, завитки, петли. Уитни Хьюстон известна своим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белтингом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который позволял ей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высокие ноты со всей полнотой и тембровой насыщенностью, сохраняя при этом контроль и чистоту интонирования. </w:t>
      </w:r>
      <w:r w:rsidR="00BF035C">
        <w:rPr>
          <w:rFonts w:ascii="Times New Roman" w:hAnsi="Times New Roman" w:cs="Times New Roman"/>
          <w:sz w:val="28"/>
          <w:szCs w:val="28"/>
        </w:rPr>
        <w:t xml:space="preserve">Она </w:t>
      </w:r>
      <w:r w:rsidRPr="001C3BA7">
        <w:rPr>
          <w:rFonts w:ascii="Times New Roman" w:hAnsi="Times New Roman" w:cs="Times New Roman"/>
          <w:sz w:val="28"/>
          <w:szCs w:val="28"/>
        </w:rPr>
        <w:t>также в совершенстве владела приемом вибрато</w:t>
      </w:r>
      <w:r w:rsidR="00BF035C">
        <w:rPr>
          <w:rFonts w:ascii="Times New Roman" w:hAnsi="Times New Roman" w:cs="Times New Roman"/>
          <w:sz w:val="28"/>
          <w:szCs w:val="28"/>
        </w:rPr>
        <w:t xml:space="preserve">. </w:t>
      </w:r>
      <w:r w:rsidRPr="001C3BA7">
        <w:rPr>
          <w:rFonts w:ascii="Times New Roman" w:hAnsi="Times New Roman" w:cs="Times New Roman"/>
          <w:sz w:val="28"/>
          <w:szCs w:val="28"/>
        </w:rPr>
        <w:t>Уитни Хьюстон демонстрирует эталонное владение одними из самых сложных вокальных техник. Ее исполнительский стиль основан на непревзойденной чистоте, силе, интонационной точности и подвижности голоса.</w:t>
      </w:r>
    </w:p>
    <w:p w:rsidR="001C3BA7" w:rsidRPr="001C3BA7" w:rsidRDefault="001C3BA7" w:rsidP="003B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Интересен арсенал исполнительских приемов одной из самых успешных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-певиц –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Мэрайи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Кэри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Визитной карточкой исполнительского стиля является активное использование свисткового регистра (четвёртая-пятая октавы).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Мэрайя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Кэри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>, так</w:t>
      </w:r>
      <w:r w:rsidR="00DE51FF">
        <w:rPr>
          <w:rFonts w:ascii="Times New Roman" w:hAnsi="Times New Roman" w:cs="Times New Roman"/>
          <w:sz w:val="28"/>
          <w:szCs w:val="28"/>
        </w:rPr>
        <w:t xml:space="preserve"> </w:t>
      </w:r>
      <w:r w:rsidRPr="001C3BA7">
        <w:rPr>
          <w:rFonts w:ascii="Times New Roman" w:hAnsi="Times New Roman" w:cs="Times New Roman"/>
          <w:sz w:val="28"/>
          <w:szCs w:val="28"/>
        </w:rPr>
        <w:t>же</w:t>
      </w:r>
      <w:r w:rsidR="00DE51FF">
        <w:rPr>
          <w:rFonts w:ascii="Times New Roman" w:hAnsi="Times New Roman" w:cs="Times New Roman"/>
          <w:sz w:val="28"/>
          <w:szCs w:val="28"/>
        </w:rPr>
        <w:t>,</w:t>
      </w:r>
      <w:r w:rsidRPr="001C3BA7">
        <w:rPr>
          <w:rFonts w:ascii="Times New Roman" w:hAnsi="Times New Roman" w:cs="Times New Roman"/>
          <w:sz w:val="28"/>
          <w:szCs w:val="28"/>
        </w:rPr>
        <w:t xml:space="preserve"> как и многие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певцы, активно использует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мелизматику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Ее мелизмы отличаются невероятной скоростью, чистотой и точностью. Певица также часто прибегает к игре с динамикой и переключением регистров. Во многих песнях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Мэрайа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Кэри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использует вибрато.</w:t>
      </w:r>
    </w:p>
    <w:p w:rsidR="001C3BA7" w:rsidRPr="001C3BA7" w:rsidRDefault="001C3BA7" w:rsidP="003B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Выдающаяся исполнительница 2000-х Эми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обладает редким по глубине тембром – контральто и имеет собственный набор вокальных приемов и манеру исполнения музыкальных композиций.</w:t>
      </w:r>
      <w:r w:rsidR="003B03E3">
        <w:rPr>
          <w:rFonts w:ascii="Times New Roman" w:hAnsi="Times New Roman" w:cs="Times New Roman"/>
          <w:sz w:val="28"/>
          <w:szCs w:val="28"/>
        </w:rPr>
        <w:t xml:space="preserve"> </w:t>
      </w:r>
      <w:r w:rsidRPr="001C3BA7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Эми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который делает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голос таким узнаваемым – это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тванг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Эми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умело использовала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штробас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(вокал</w:t>
      </w:r>
      <w:r w:rsidR="003B03E3">
        <w:rPr>
          <w:rFonts w:ascii="Times New Roman" w:hAnsi="Times New Roman" w:cs="Times New Roman"/>
          <w:sz w:val="28"/>
          <w:szCs w:val="28"/>
        </w:rPr>
        <w:t xml:space="preserve">ьный скрип) в своем творчестве. </w:t>
      </w:r>
      <w:r w:rsidRPr="001C3BA7">
        <w:rPr>
          <w:rFonts w:ascii="Times New Roman" w:hAnsi="Times New Roman" w:cs="Times New Roman"/>
          <w:sz w:val="28"/>
          <w:szCs w:val="28"/>
        </w:rPr>
        <w:t xml:space="preserve">Мелизмы также присутствуют в исполнении Эми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Однако она редко использовала длинные, технически сложные пассажи.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="003B03E3">
        <w:rPr>
          <w:rFonts w:ascii="Times New Roman" w:hAnsi="Times New Roman" w:cs="Times New Roman"/>
          <w:sz w:val="28"/>
          <w:szCs w:val="28"/>
        </w:rPr>
        <w:t xml:space="preserve"> отказывается от использования «</w:t>
      </w:r>
      <w:r w:rsidRPr="001C3BA7">
        <w:rPr>
          <w:rFonts w:ascii="Times New Roman" w:hAnsi="Times New Roman" w:cs="Times New Roman"/>
          <w:sz w:val="28"/>
          <w:szCs w:val="28"/>
        </w:rPr>
        <w:t>глянцевых</w:t>
      </w:r>
      <w:r w:rsidR="003B03E3">
        <w:rPr>
          <w:rFonts w:ascii="Times New Roman" w:hAnsi="Times New Roman" w:cs="Times New Roman"/>
          <w:sz w:val="28"/>
          <w:szCs w:val="28"/>
        </w:rPr>
        <w:t>» мелизмов в</w:t>
      </w:r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r w:rsidR="003B03E3">
        <w:rPr>
          <w:rFonts w:ascii="Times New Roman" w:hAnsi="Times New Roman" w:cs="Times New Roman"/>
          <w:sz w:val="28"/>
          <w:szCs w:val="28"/>
        </w:rPr>
        <w:t>пользу коротких</w:t>
      </w:r>
      <w:r w:rsidRPr="001C3BA7">
        <w:rPr>
          <w:rFonts w:ascii="Times New Roman" w:hAnsi="Times New Roman" w:cs="Times New Roman"/>
          <w:sz w:val="28"/>
          <w:szCs w:val="28"/>
        </w:rPr>
        <w:t xml:space="preserve"> (3–5 нот), как правило</w:t>
      </w:r>
      <w:r w:rsidR="00EF660C">
        <w:rPr>
          <w:rFonts w:ascii="Times New Roman" w:hAnsi="Times New Roman" w:cs="Times New Roman"/>
          <w:sz w:val="28"/>
          <w:szCs w:val="28"/>
        </w:rPr>
        <w:t>,</w:t>
      </w:r>
      <w:r w:rsidRPr="001C3BA7">
        <w:rPr>
          <w:rFonts w:ascii="Times New Roman" w:hAnsi="Times New Roman" w:cs="Times New Roman"/>
          <w:sz w:val="28"/>
          <w:szCs w:val="28"/>
        </w:rPr>
        <w:t xml:space="preserve"> это форшлаги или морденты. </w:t>
      </w:r>
      <w:r w:rsidR="003B03E3">
        <w:rPr>
          <w:rFonts w:ascii="Times New Roman" w:hAnsi="Times New Roman" w:cs="Times New Roman"/>
          <w:sz w:val="28"/>
          <w:szCs w:val="28"/>
        </w:rPr>
        <w:t xml:space="preserve">Также, Эми </w:t>
      </w:r>
      <w:proofErr w:type="spellStart"/>
      <w:r w:rsidR="003B03E3">
        <w:rPr>
          <w:rFonts w:ascii="Times New Roman" w:hAnsi="Times New Roman" w:cs="Times New Roman"/>
          <w:sz w:val="28"/>
          <w:szCs w:val="28"/>
        </w:rPr>
        <w:lastRenderedPageBreak/>
        <w:t>Уайнхаус</w:t>
      </w:r>
      <w:proofErr w:type="spellEnd"/>
      <w:r w:rsidR="003B03E3">
        <w:rPr>
          <w:rFonts w:ascii="Times New Roman" w:hAnsi="Times New Roman" w:cs="Times New Roman"/>
          <w:sz w:val="28"/>
          <w:szCs w:val="28"/>
        </w:rPr>
        <w:t xml:space="preserve"> использует свинг. </w:t>
      </w:r>
      <w:r w:rsidRPr="001C3BA7">
        <w:rPr>
          <w:rFonts w:ascii="Times New Roman" w:hAnsi="Times New Roman" w:cs="Times New Roman"/>
          <w:sz w:val="28"/>
          <w:szCs w:val="28"/>
        </w:rPr>
        <w:t xml:space="preserve">Исполнительский стиль Эми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совершил революцию в популярной музыке начала XXI века, вернув на сцену живое, шероховатое и подчеркнуто неидеальное звучание.  </w:t>
      </w:r>
    </w:p>
    <w:p w:rsidR="001C3BA7" w:rsidRPr="001C3BA7" w:rsidRDefault="001C3BA7" w:rsidP="00DE51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 Обобщая результаты анализа исполнительского мастерства знаковых фигур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можно сделать вывод о существовании фундаментального канона вокальных приемов в этом жанре. Многим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-вокалистам присуще использование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мелизматики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белтинга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субтона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вибрато,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тванга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. Однако в исполнительской практике этот базис не остается статичным. Каждый выдающийся вокалист трансформирует и дополняет стандартный инструментарий индивидуальными приемами, которые наиболее соответствуют его уникальным качествам голоса. </w:t>
      </w:r>
    </w:p>
    <w:p w:rsidR="003B03E3" w:rsidRDefault="001C3BA7" w:rsidP="00074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BA7">
        <w:rPr>
          <w:rFonts w:ascii="Times New Roman" w:hAnsi="Times New Roman" w:cs="Times New Roman"/>
          <w:sz w:val="28"/>
          <w:szCs w:val="28"/>
        </w:rPr>
        <w:t xml:space="preserve">Важно отметить релевантность исследуемого материала для современной музыкальной культуры: подавляющее большинство вокальных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использующихся в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соуле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сегодня являются неотъемлемой частью современного эстрадного вокала. Современный эстрадный певец фактически немыслим без владения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приемами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мелизматики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субто</w:t>
      </w:r>
      <w:r w:rsidR="00AB7DD0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AB7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7DD0">
        <w:rPr>
          <w:rFonts w:ascii="Times New Roman" w:hAnsi="Times New Roman" w:cs="Times New Roman"/>
          <w:sz w:val="28"/>
          <w:szCs w:val="28"/>
        </w:rPr>
        <w:t>белтинга</w:t>
      </w:r>
      <w:proofErr w:type="spellEnd"/>
      <w:r w:rsidR="00AB7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7DD0">
        <w:rPr>
          <w:rFonts w:ascii="Times New Roman" w:hAnsi="Times New Roman" w:cs="Times New Roman"/>
          <w:sz w:val="28"/>
          <w:szCs w:val="28"/>
        </w:rPr>
        <w:t>тванга</w:t>
      </w:r>
      <w:proofErr w:type="spellEnd"/>
      <w:r w:rsidR="00AB7DD0">
        <w:rPr>
          <w:rFonts w:ascii="Times New Roman" w:hAnsi="Times New Roman" w:cs="Times New Roman"/>
          <w:sz w:val="28"/>
          <w:szCs w:val="28"/>
        </w:rPr>
        <w:t>, вибрато, </w:t>
      </w:r>
      <w:r w:rsidRPr="001C3BA7">
        <w:rPr>
          <w:rFonts w:ascii="Times New Roman" w:hAnsi="Times New Roman" w:cs="Times New Roman"/>
          <w:sz w:val="28"/>
          <w:szCs w:val="28"/>
        </w:rPr>
        <w:t xml:space="preserve">которые были освоены и популяризированы именно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-исполнителями второй половины ХХ века. Таким образом, вокальная школа </w:t>
      </w:r>
      <w:proofErr w:type="spellStart"/>
      <w:r w:rsidRPr="001C3BA7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1C3BA7">
        <w:rPr>
          <w:rFonts w:ascii="Times New Roman" w:hAnsi="Times New Roman" w:cs="Times New Roman"/>
          <w:sz w:val="28"/>
          <w:szCs w:val="28"/>
        </w:rPr>
        <w:t xml:space="preserve"> вышла за рамки одного жанра, превратившись в универсальный инструментарий мирового эстрадного вокального искусства. </w:t>
      </w:r>
    </w:p>
    <w:p w:rsidR="003B03E3" w:rsidRDefault="003B03E3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3A" w:rsidRPr="001C3BA7" w:rsidRDefault="0092043A" w:rsidP="003B0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1C3BA7" w:rsidRDefault="001C3BA7" w:rsidP="0031367F">
      <w:pPr>
        <w:pStyle w:val="1"/>
      </w:pPr>
      <w:bookmarkStart w:id="8" w:name="_Toc231135861"/>
      <w:r w:rsidRPr="001C3BA7">
        <w:lastRenderedPageBreak/>
        <w:t>Заключение</w:t>
      </w:r>
      <w:bookmarkEnd w:id="8"/>
    </w:p>
    <w:p w:rsidR="001C3BA7" w:rsidRPr="00DE51FF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DE51FF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1FF">
        <w:rPr>
          <w:rFonts w:ascii="Times New Roman" w:hAnsi="Times New Roman" w:cs="Times New Roman"/>
          <w:sz w:val="28"/>
          <w:szCs w:val="28"/>
        </w:rPr>
        <w:t>В ходе исследовательской работы была достигнута ее цель:</w:t>
      </w:r>
      <w:r w:rsidRPr="00DE51FF">
        <w:rPr>
          <w:rFonts w:ascii="Times New Roman" w:hAnsi="Times New Roman" w:cs="Times New Roman"/>
          <w:bCs/>
          <w:sz w:val="28"/>
          <w:szCs w:val="28"/>
        </w:rPr>
        <w:t xml:space="preserve"> проведен анализ </w:t>
      </w:r>
      <w:r w:rsidRPr="00DE51FF">
        <w:rPr>
          <w:rFonts w:ascii="Times New Roman" w:hAnsi="Times New Roman" w:cs="Times New Roman"/>
          <w:sz w:val="28"/>
          <w:szCs w:val="28"/>
        </w:rPr>
        <w:t xml:space="preserve">ключевых исполнительских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в жанре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, раскрыта их техническая специфика и художественно-выразительные функции на примере исполнения музыкальных композиций выдающимися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-вокалистами: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Рэем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Чарльзом,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Аретой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Франклин, Стиви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Уандером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, Уитни Хьюстон,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Мэрайей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Кэри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и Эми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Уайнхаус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>. </w:t>
      </w:r>
    </w:p>
    <w:p w:rsidR="001C3BA7" w:rsidRPr="00DE51FF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1FF">
        <w:rPr>
          <w:rFonts w:ascii="Times New Roman" w:hAnsi="Times New Roman" w:cs="Times New Roman"/>
          <w:sz w:val="28"/>
          <w:szCs w:val="28"/>
        </w:rPr>
        <w:t xml:space="preserve">Все задачи, сформулированные во введении, реализованы в полном объёме. В теоретической части было установлено, что жанр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сформировался на стыке музыкальных традиций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госпела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и ритм-энд-блюза, а его уникальность определяется сочетанием духовного и танцевально-развлекательное начал. Проследив ретроспективу развития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, были выявлены ключевые фигуры жанра, вокальное мастерство которых впоследствии было проанализировано. Во второй главе были выявлены характерные черты жанра и базовый комплекс вокальных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-исполнительства. Также, в ходе исследования были прослушаны наиболее популярные песни выдающихся представителей жанра, проанализированы вокальные приемы, используемые ими. И наконец, были обобщены полученные результаты и выявлено влияние вокальных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на современную эстрадную исполнительскую практику. Результаты работы могут быть применены:</w:t>
      </w:r>
    </w:p>
    <w:p w:rsidR="001C3BA7" w:rsidRPr="00DE51FF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1FF">
        <w:rPr>
          <w:rFonts w:ascii="Times New Roman" w:hAnsi="Times New Roman" w:cs="Times New Roman"/>
          <w:sz w:val="28"/>
          <w:szCs w:val="28"/>
        </w:rPr>
        <w:t>– в учебном процессе вокалистов, как методический материал для освоения характерных приёмов;</w:t>
      </w:r>
    </w:p>
    <w:p w:rsidR="001C3BA7" w:rsidRPr="00DE51FF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1FF">
        <w:rPr>
          <w:rFonts w:ascii="Times New Roman" w:hAnsi="Times New Roman" w:cs="Times New Roman"/>
          <w:sz w:val="28"/>
          <w:szCs w:val="28"/>
        </w:rPr>
        <w:t>– в практической работе педагогов-вокалистов при подборе репертуара и объяснении стилистических особенностей;</w:t>
      </w:r>
    </w:p>
    <w:p w:rsidR="001C3BA7" w:rsidRPr="00DE51FF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1FF">
        <w:rPr>
          <w:rFonts w:ascii="Times New Roman" w:hAnsi="Times New Roman" w:cs="Times New Roman"/>
          <w:sz w:val="28"/>
          <w:szCs w:val="28"/>
        </w:rPr>
        <w:t xml:space="preserve">– исполнителями, стремящимися к анализу и осознанному освоению манеры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>-пения.</w:t>
      </w:r>
    </w:p>
    <w:p w:rsidR="001C3BA7" w:rsidRPr="00DE51FF" w:rsidRDefault="001C3BA7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1FF">
        <w:rPr>
          <w:rFonts w:ascii="Times New Roman" w:hAnsi="Times New Roman" w:cs="Times New Roman"/>
          <w:sz w:val="28"/>
          <w:szCs w:val="28"/>
        </w:rPr>
        <w:t xml:space="preserve">Таким образом, результаты исследования могут рассматриваться как вклад в развитие методики обучения эстрадному вокалу и систематизацию </w:t>
      </w:r>
      <w:r w:rsidRPr="00DE51FF">
        <w:rPr>
          <w:rFonts w:ascii="Times New Roman" w:hAnsi="Times New Roman" w:cs="Times New Roman"/>
          <w:sz w:val="28"/>
          <w:szCs w:val="28"/>
        </w:rPr>
        <w:lastRenderedPageBreak/>
        <w:t xml:space="preserve">знаний о выразительных средствах одного из важнейших жанров афроамериканской музыки. Перспективой дальнейшей работы может стать создание учебного пособия с нотными и аудио-примерами, а также сравнительный анализ вокальных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1FF">
        <w:rPr>
          <w:rFonts w:ascii="Times New Roman" w:hAnsi="Times New Roman" w:cs="Times New Roman"/>
          <w:sz w:val="28"/>
          <w:szCs w:val="28"/>
        </w:rPr>
        <w:t>соула</w:t>
      </w:r>
      <w:proofErr w:type="spellEnd"/>
      <w:r w:rsidRPr="00DE51FF">
        <w:rPr>
          <w:rFonts w:ascii="Times New Roman" w:hAnsi="Times New Roman" w:cs="Times New Roman"/>
          <w:sz w:val="28"/>
          <w:szCs w:val="28"/>
        </w:rPr>
        <w:t xml:space="preserve"> и других жанров. </w:t>
      </w:r>
    </w:p>
    <w:p w:rsidR="00B50E61" w:rsidRPr="00DE51FF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Pr="00DE51FF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Pr="00DE51FF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Pr="00DE51FF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Pr="00DE51FF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FF" w:rsidRDefault="00DE51FF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FF" w:rsidRDefault="00DE51FF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FF" w:rsidRDefault="00DE51FF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FF" w:rsidRDefault="00DE51FF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Default="00B50E61" w:rsidP="00CA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E61" w:rsidRDefault="00B50E61" w:rsidP="001C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BA7" w:rsidRPr="00037EAB" w:rsidRDefault="001C3BA7" w:rsidP="00215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3BA7" w:rsidRPr="00037EAB" w:rsidSect="005F0A76">
      <w:footerReference w:type="default" r:id="rId9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8B5" w:rsidRDefault="008F68B5" w:rsidP="001C3F5D">
      <w:pPr>
        <w:spacing w:after="0" w:line="240" w:lineRule="auto"/>
      </w:pPr>
      <w:r>
        <w:separator/>
      </w:r>
    </w:p>
  </w:endnote>
  <w:endnote w:type="continuationSeparator" w:id="0">
    <w:p w:rsidR="008F68B5" w:rsidRDefault="008F68B5" w:rsidP="001C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/>
      </w:rPr>
      <w:id w:val="590437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E40F0" w:rsidRPr="005F0A76" w:rsidRDefault="003E40F0">
        <w:pPr>
          <w:pStyle w:val="a6"/>
          <w:jc w:val="right"/>
          <w:rPr>
            <w:rFonts w:ascii="Times New Roman" w:hAnsi="Times New Roman" w:cs="Times New Roman"/>
            <w:color w:val="000000"/>
          </w:rPr>
        </w:pPr>
        <w:r w:rsidRPr="005F0A76">
          <w:rPr>
            <w:rFonts w:ascii="Times New Roman" w:hAnsi="Times New Roman" w:cs="Times New Roman"/>
            <w:color w:val="000000"/>
          </w:rPr>
          <w:fldChar w:fldCharType="begin"/>
        </w:r>
        <w:r w:rsidRPr="005F0A76">
          <w:rPr>
            <w:rFonts w:ascii="Times New Roman" w:hAnsi="Times New Roman" w:cs="Times New Roman"/>
            <w:color w:val="000000"/>
          </w:rPr>
          <w:instrText>PAGE   \* MERGEFORMAT</w:instrText>
        </w:r>
        <w:r w:rsidRPr="005F0A76">
          <w:rPr>
            <w:rFonts w:ascii="Times New Roman" w:hAnsi="Times New Roman" w:cs="Times New Roman"/>
            <w:color w:val="000000"/>
          </w:rPr>
          <w:fldChar w:fldCharType="separate"/>
        </w:r>
        <w:r w:rsidR="00185DF7">
          <w:rPr>
            <w:rFonts w:ascii="Times New Roman" w:hAnsi="Times New Roman" w:cs="Times New Roman"/>
            <w:noProof/>
            <w:color w:val="000000"/>
          </w:rPr>
          <w:t>12</w:t>
        </w:r>
        <w:r w:rsidRPr="005F0A76">
          <w:rPr>
            <w:rFonts w:ascii="Times New Roman" w:hAnsi="Times New Roman" w:cs="Times New Roman"/>
            <w:color w:val="000000"/>
          </w:rPr>
          <w:fldChar w:fldCharType="end"/>
        </w:r>
      </w:p>
    </w:sdtContent>
  </w:sdt>
  <w:p w:rsidR="003E40F0" w:rsidRDefault="003E40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8B5" w:rsidRDefault="008F68B5" w:rsidP="001C3F5D">
      <w:pPr>
        <w:spacing w:after="0" w:line="240" w:lineRule="auto"/>
      </w:pPr>
      <w:r>
        <w:separator/>
      </w:r>
    </w:p>
  </w:footnote>
  <w:footnote w:type="continuationSeparator" w:id="0">
    <w:p w:rsidR="008F68B5" w:rsidRDefault="008F68B5" w:rsidP="001C3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44C"/>
    <w:multiLevelType w:val="multilevel"/>
    <w:tmpl w:val="484E384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E66FE"/>
    <w:multiLevelType w:val="multilevel"/>
    <w:tmpl w:val="F34EA2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D4927"/>
    <w:multiLevelType w:val="hybridMultilevel"/>
    <w:tmpl w:val="78B4F702"/>
    <w:lvl w:ilvl="0" w:tplc="3F7A9B2C">
      <w:start w:val="1"/>
      <w:numFmt w:val="decimal"/>
      <w:suff w:val="space"/>
      <w:lvlText w:val="%1."/>
      <w:lvlJc w:val="left"/>
      <w:pPr>
        <w:ind w:left="567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C5E53"/>
    <w:multiLevelType w:val="multilevel"/>
    <w:tmpl w:val="F34EA2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3363B"/>
    <w:multiLevelType w:val="hybridMultilevel"/>
    <w:tmpl w:val="18525AFC"/>
    <w:lvl w:ilvl="0" w:tplc="DCF08D66">
      <w:start w:val="1"/>
      <w:numFmt w:val="bullet"/>
      <w:suff w:val="space"/>
      <w:lvlText w:val=""/>
      <w:lvlJc w:val="left"/>
      <w:pPr>
        <w:ind w:left="567" w:firstLine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9E3CF2"/>
    <w:multiLevelType w:val="multilevel"/>
    <w:tmpl w:val="79E02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63237"/>
    <w:multiLevelType w:val="hybridMultilevel"/>
    <w:tmpl w:val="4ACC08C4"/>
    <w:lvl w:ilvl="0" w:tplc="0EE25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3B21"/>
    <w:multiLevelType w:val="hybridMultilevel"/>
    <w:tmpl w:val="F8AEC696"/>
    <w:lvl w:ilvl="0" w:tplc="4B986158">
      <w:start w:val="1"/>
      <w:numFmt w:val="bullet"/>
      <w:suff w:val="space"/>
      <w:lvlText w:val=""/>
      <w:lvlJc w:val="left"/>
      <w:pPr>
        <w:ind w:left="567" w:firstLine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00D10"/>
    <w:multiLevelType w:val="hybridMultilevel"/>
    <w:tmpl w:val="6130ECEC"/>
    <w:lvl w:ilvl="0" w:tplc="03E021D6">
      <w:start w:val="1"/>
      <w:numFmt w:val="bullet"/>
      <w:suff w:val="space"/>
      <w:lvlText w:val=""/>
      <w:lvlJc w:val="left"/>
      <w:pPr>
        <w:ind w:left="567" w:firstLine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3170DE4"/>
    <w:multiLevelType w:val="hybridMultilevel"/>
    <w:tmpl w:val="3014D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4533A"/>
    <w:multiLevelType w:val="multilevel"/>
    <w:tmpl w:val="4636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AB"/>
    <w:rsid w:val="00006484"/>
    <w:rsid w:val="00022A94"/>
    <w:rsid w:val="00034651"/>
    <w:rsid w:val="00037EAB"/>
    <w:rsid w:val="00074FC9"/>
    <w:rsid w:val="000A7291"/>
    <w:rsid w:val="000E3B89"/>
    <w:rsid w:val="00106D9E"/>
    <w:rsid w:val="001259C4"/>
    <w:rsid w:val="00127A95"/>
    <w:rsid w:val="00143BE5"/>
    <w:rsid w:val="00185DF7"/>
    <w:rsid w:val="00187457"/>
    <w:rsid w:val="001B77E7"/>
    <w:rsid w:val="001C3BA7"/>
    <w:rsid w:val="001C3F5D"/>
    <w:rsid w:val="001E08C8"/>
    <w:rsid w:val="001E53F1"/>
    <w:rsid w:val="002158B4"/>
    <w:rsid w:val="002A1C60"/>
    <w:rsid w:val="002B0CC8"/>
    <w:rsid w:val="002F14E2"/>
    <w:rsid w:val="0031367F"/>
    <w:rsid w:val="00367C71"/>
    <w:rsid w:val="00372BD0"/>
    <w:rsid w:val="003A0251"/>
    <w:rsid w:val="003B03E3"/>
    <w:rsid w:val="003E40F0"/>
    <w:rsid w:val="003F5D31"/>
    <w:rsid w:val="004559D2"/>
    <w:rsid w:val="004611BF"/>
    <w:rsid w:val="00500DEB"/>
    <w:rsid w:val="00510EA3"/>
    <w:rsid w:val="00534520"/>
    <w:rsid w:val="005D7852"/>
    <w:rsid w:val="005F0A76"/>
    <w:rsid w:val="006048D4"/>
    <w:rsid w:val="00610225"/>
    <w:rsid w:val="00635549"/>
    <w:rsid w:val="00651D7E"/>
    <w:rsid w:val="00682B92"/>
    <w:rsid w:val="006B55FF"/>
    <w:rsid w:val="006C1418"/>
    <w:rsid w:val="00720AB9"/>
    <w:rsid w:val="00723A2F"/>
    <w:rsid w:val="00775777"/>
    <w:rsid w:val="00795332"/>
    <w:rsid w:val="008175FC"/>
    <w:rsid w:val="008731DE"/>
    <w:rsid w:val="008B1978"/>
    <w:rsid w:val="008F1329"/>
    <w:rsid w:val="008F68B5"/>
    <w:rsid w:val="0092043A"/>
    <w:rsid w:val="00966F99"/>
    <w:rsid w:val="009938C2"/>
    <w:rsid w:val="009A1C89"/>
    <w:rsid w:val="009D6FEE"/>
    <w:rsid w:val="009E50FD"/>
    <w:rsid w:val="00A0326D"/>
    <w:rsid w:val="00A351A4"/>
    <w:rsid w:val="00A56938"/>
    <w:rsid w:val="00AA038C"/>
    <w:rsid w:val="00AB7DD0"/>
    <w:rsid w:val="00AD062B"/>
    <w:rsid w:val="00AF09D3"/>
    <w:rsid w:val="00B2368F"/>
    <w:rsid w:val="00B406D5"/>
    <w:rsid w:val="00B50E61"/>
    <w:rsid w:val="00B55E19"/>
    <w:rsid w:val="00BC1B19"/>
    <w:rsid w:val="00BC7ED3"/>
    <w:rsid w:val="00BF035C"/>
    <w:rsid w:val="00CA1A37"/>
    <w:rsid w:val="00CE4AD2"/>
    <w:rsid w:val="00CE5919"/>
    <w:rsid w:val="00D407F1"/>
    <w:rsid w:val="00D52C3F"/>
    <w:rsid w:val="00D55F55"/>
    <w:rsid w:val="00D619C8"/>
    <w:rsid w:val="00D8320F"/>
    <w:rsid w:val="00D90BD7"/>
    <w:rsid w:val="00DA4DC7"/>
    <w:rsid w:val="00DE51FF"/>
    <w:rsid w:val="00E01541"/>
    <w:rsid w:val="00E74134"/>
    <w:rsid w:val="00E92D40"/>
    <w:rsid w:val="00EC6697"/>
    <w:rsid w:val="00ED5BE6"/>
    <w:rsid w:val="00EE1658"/>
    <w:rsid w:val="00EE7873"/>
    <w:rsid w:val="00EF660C"/>
    <w:rsid w:val="00F83B58"/>
    <w:rsid w:val="00FA5A21"/>
    <w:rsid w:val="00FA734A"/>
    <w:rsid w:val="00FC4080"/>
    <w:rsid w:val="00FD100F"/>
    <w:rsid w:val="00FE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67F"/>
    <w:pPr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1367F"/>
    <w:pPr>
      <w:spacing w:after="0" w:line="360" w:lineRule="auto"/>
      <w:ind w:firstLine="709"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F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3F5D"/>
  </w:style>
  <w:style w:type="paragraph" w:styleId="a6">
    <w:name w:val="footer"/>
    <w:basedOn w:val="a"/>
    <w:link w:val="a7"/>
    <w:uiPriority w:val="99"/>
    <w:unhideWhenUsed/>
    <w:rsid w:val="001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3F5D"/>
  </w:style>
  <w:style w:type="character" w:styleId="a8">
    <w:name w:val="Hyperlink"/>
    <w:basedOn w:val="a0"/>
    <w:uiPriority w:val="99"/>
    <w:unhideWhenUsed/>
    <w:rsid w:val="001C3BA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367F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1367F"/>
    <w:rPr>
      <w:rFonts w:ascii="Times New Roman" w:hAnsi="Times New Roman" w:cs="Times New Roman"/>
      <w:b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31367F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01541"/>
    <w:pPr>
      <w:tabs>
        <w:tab w:val="right" w:leader="dot" w:pos="9344"/>
      </w:tabs>
      <w:spacing w:after="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1367F"/>
    <w:pPr>
      <w:spacing w:after="100"/>
      <w:ind w:left="220"/>
    </w:pPr>
  </w:style>
  <w:style w:type="paragraph" w:customStyle="1" w:styleId="docdata">
    <w:name w:val="docdata"/>
    <w:aliases w:val="docy,v5,42770,bqiaagaaeyqcaaagiaiaaan5pgaabyemaaaaaaaaaaaaaaaaaaaaaaaaaaaaaaaaaaaaaaaaaaaaaaaaaaaaaaaaaaaaaaaaaaaaaaaaaaaaaaaaaaaaaaaaaaaaaaaaaaaaaaaaaaaaaaaaaaaaaaaaaaaaaaaaaaaaaaaaaaaaaaaaaaaaaaaaaaaaaaaaaaaaaaaaaaaaaaaaaaaaaaaaaaaaaaaaaaaaaaa"/>
    <w:basedOn w:val="a"/>
    <w:rsid w:val="00FE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FE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67F"/>
    <w:pPr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1367F"/>
    <w:pPr>
      <w:spacing w:after="0" w:line="360" w:lineRule="auto"/>
      <w:ind w:firstLine="709"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F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3F5D"/>
  </w:style>
  <w:style w:type="paragraph" w:styleId="a6">
    <w:name w:val="footer"/>
    <w:basedOn w:val="a"/>
    <w:link w:val="a7"/>
    <w:uiPriority w:val="99"/>
    <w:unhideWhenUsed/>
    <w:rsid w:val="001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3F5D"/>
  </w:style>
  <w:style w:type="character" w:styleId="a8">
    <w:name w:val="Hyperlink"/>
    <w:basedOn w:val="a0"/>
    <w:uiPriority w:val="99"/>
    <w:unhideWhenUsed/>
    <w:rsid w:val="001C3BA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367F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1367F"/>
    <w:rPr>
      <w:rFonts w:ascii="Times New Roman" w:hAnsi="Times New Roman" w:cs="Times New Roman"/>
      <w:b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31367F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01541"/>
    <w:pPr>
      <w:tabs>
        <w:tab w:val="right" w:leader="dot" w:pos="9344"/>
      </w:tabs>
      <w:spacing w:after="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1367F"/>
    <w:pPr>
      <w:spacing w:after="100"/>
      <w:ind w:left="220"/>
    </w:pPr>
  </w:style>
  <w:style w:type="paragraph" w:customStyle="1" w:styleId="docdata">
    <w:name w:val="docdata"/>
    <w:aliases w:val="docy,v5,42770,bqiaagaaeyqcaaagiaiaaan5pgaabyemaaaaaaaaaaaaaaaaaaaaaaaaaaaaaaaaaaaaaaaaaaaaaaaaaaaaaaaaaaaaaaaaaaaaaaaaaaaaaaaaaaaaaaaaaaaaaaaaaaaaaaaaaaaaaaaaaaaaaaaaaaaaaaaaaaaaaaaaaaaaaaaaaaaaaaaaaaaaaaaaaaaaaaaaaaaaaaaaaaaaaaaaaaaaaaaaaaaaaaa"/>
    <w:basedOn w:val="a"/>
    <w:rsid w:val="00FE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FE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A62B4-91E1-4340-80B6-7A37A760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12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Молотова</dc:creator>
  <cp:lastModifiedBy>Admin</cp:lastModifiedBy>
  <cp:revision>25</cp:revision>
  <cp:lastPrinted>2026-07-02T07:21:00Z</cp:lastPrinted>
  <dcterms:created xsi:type="dcterms:W3CDTF">2026-05-19T09:47:00Z</dcterms:created>
  <dcterms:modified xsi:type="dcterms:W3CDTF">2026-07-02T07:22:00Z</dcterms:modified>
</cp:coreProperties>
</file>