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064F5E" w14:textId="77777777" w:rsidR="002E2131" w:rsidRPr="002E2131" w:rsidRDefault="002E2131" w:rsidP="004F22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2E2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 РОССИИ</w:t>
      </w:r>
    </w:p>
    <w:p w14:paraId="4D8BB5E8" w14:textId="77777777" w:rsidR="004F22EF" w:rsidRDefault="002E2131" w:rsidP="004F22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Федеральное государственное бюджетное образовательное учреждение высшего образования «САРАТОВСКИЙ НАЦИОНАЛЬНЫЙ ИССЛЕДОВАТЕЛЬСКИЙ ГОСУДАРСТВЕННЫЙ УНИВЕРСИТЕТ </w:t>
      </w:r>
    </w:p>
    <w:p w14:paraId="001F77E8" w14:textId="03CE681E" w:rsidR="002E2131" w:rsidRDefault="002E2131" w:rsidP="004F22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Н.Г. ЧЕРНЫШЕВСКОГО»</w:t>
      </w:r>
    </w:p>
    <w:p w14:paraId="0D187AE3" w14:textId="77777777" w:rsidR="004F22EF" w:rsidRDefault="004F22EF" w:rsidP="004F22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2F20DD" w14:textId="5C13DAA3" w:rsidR="004F22EF" w:rsidRDefault="004F22EF" w:rsidP="004F22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институт</w:t>
      </w:r>
    </w:p>
    <w:p w14:paraId="4E0CCCA6" w14:textId="00B7935C" w:rsidR="004F22EF" w:rsidRPr="002E2131" w:rsidRDefault="004F22EF" w:rsidP="004F22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Факультет искусств</w:t>
      </w:r>
    </w:p>
    <w:p w14:paraId="5247BFF2" w14:textId="77777777" w:rsidR="002E2131" w:rsidRPr="002E2131" w:rsidRDefault="002E2131" w:rsidP="004F22E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9B7764" w14:textId="77777777" w:rsidR="002E2131" w:rsidRPr="002E2131" w:rsidRDefault="002E2131" w:rsidP="004F22E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3FFC56" w14:textId="77777777" w:rsidR="002A6A7B" w:rsidRPr="002A6A7B" w:rsidRDefault="002E2131" w:rsidP="004F22EF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7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Кафедра музыкально-инструментальной подготовки</w:t>
      </w:r>
    </w:p>
    <w:p w14:paraId="29C0543F" w14:textId="77777777" w:rsidR="002A6A7B" w:rsidRPr="002A6A7B" w:rsidRDefault="002A6A7B" w:rsidP="004F22EF">
      <w:pPr>
        <w:spacing w:after="0" w:line="240" w:lineRule="auto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14:paraId="526CC908" w14:textId="77777777" w:rsidR="002A6A7B" w:rsidRDefault="002A6A7B" w:rsidP="004F22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E8CF3F" w14:textId="77777777" w:rsidR="004F22EF" w:rsidRPr="002A6A7B" w:rsidRDefault="004F22EF" w:rsidP="004F22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69F6F2" w14:textId="77777777" w:rsidR="004F22EF" w:rsidRPr="0075782B" w:rsidRDefault="004F22EF" w:rsidP="004F22EF">
      <w:pPr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</w:rPr>
      </w:pPr>
      <w:bookmarkStart w:id="1" w:name="_Toc484294515"/>
      <w:bookmarkStart w:id="2" w:name="_Toc484294613"/>
      <w:bookmarkStart w:id="3" w:name="_Toc484294891"/>
      <w:bookmarkStart w:id="4" w:name="_Toc484559939"/>
      <w:r w:rsidRPr="0075782B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</w:rPr>
        <w:t xml:space="preserve">Развитие техники исполнения </w:t>
      </w:r>
    </w:p>
    <w:p w14:paraId="77337A54" w14:textId="77777777" w:rsidR="004F22EF" w:rsidRPr="0075782B" w:rsidRDefault="004F22EF" w:rsidP="004F22EF">
      <w:pPr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</w:rPr>
      </w:pPr>
      <w:proofErr w:type="gramStart"/>
      <w:r w:rsidRPr="0075782B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</w:rPr>
        <w:t>эстрадной</w:t>
      </w:r>
      <w:proofErr w:type="gramEnd"/>
      <w:r w:rsidRPr="0075782B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</w:rPr>
        <w:t xml:space="preserve"> мелизматики у учащихся ДШИ</w:t>
      </w:r>
    </w:p>
    <w:p w14:paraId="5A63588F" w14:textId="77777777" w:rsidR="004F22EF" w:rsidRDefault="004F22EF" w:rsidP="004F22EF">
      <w:pPr>
        <w:pStyle w:val="ac"/>
        <w:spacing w:line="240" w:lineRule="auto"/>
        <w:ind w:firstLine="0"/>
        <w:jc w:val="center"/>
        <w:rPr>
          <w:rFonts w:cs="Times New Roman"/>
          <w:szCs w:val="28"/>
          <w:lang w:eastAsia="ja-JP"/>
        </w:rPr>
      </w:pPr>
    </w:p>
    <w:p w14:paraId="27D55065" w14:textId="77777777" w:rsidR="004F22EF" w:rsidRDefault="001A40F0" w:rsidP="004F22EF">
      <w:pPr>
        <w:pStyle w:val="ac"/>
        <w:spacing w:line="240" w:lineRule="auto"/>
        <w:ind w:firstLine="0"/>
        <w:jc w:val="center"/>
        <w:rPr>
          <w:rFonts w:cs="Times New Roman"/>
          <w:szCs w:val="28"/>
          <w:lang w:eastAsia="ja-JP"/>
        </w:rPr>
      </w:pPr>
      <w:r>
        <w:rPr>
          <w:rFonts w:cs="Times New Roman"/>
          <w:szCs w:val="28"/>
          <w:lang w:eastAsia="ja-JP"/>
        </w:rPr>
        <w:t xml:space="preserve">АВТОРЕФЕРАТ </w:t>
      </w:r>
    </w:p>
    <w:p w14:paraId="32691112" w14:textId="3D7A094F" w:rsidR="002A6A7B" w:rsidRPr="002A6A7B" w:rsidRDefault="001A40F0" w:rsidP="004F22EF">
      <w:pPr>
        <w:pStyle w:val="ac"/>
        <w:spacing w:line="240" w:lineRule="auto"/>
        <w:ind w:firstLine="0"/>
        <w:jc w:val="center"/>
        <w:rPr>
          <w:rFonts w:cs="Times New Roman"/>
          <w:szCs w:val="28"/>
          <w:lang w:eastAsia="ja-JP"/>
        </w:rPr>
      </w:pPr>
      <w:r>
        <w:rPr>
          <w:rFonts w:cs="Times New Roman"/>
          <w:szCs w:val="28"/>
          <w:lang w:eastAsia="ja-JP"/>
        </w:rPr>
        <w:t>ВЫПУСКНОЙ КВАЛИФИКАЦИОННОЙ РАБОТЫ</w:t>
      </w:r>
      <w:r w:rsidR="002A6A7B" w:rsidRPr="002A6A7B">
        <w:rPr>
          <w:rFonts w:cs="Times New Roman"/>
          <w:szCs w:val="28"/>
          <w:lang w:eastAsia="ja-JP"/>
        </w:rPr>
        <w:t xml:space="preserve"> БАКАЛАВРА</w:t>
      </w:r>
    </w:p>
    <w:bookmarkEnd w:id="1"/>
    <w:bookmarkEnd w:id="2"/>
    <w:bookmarkEnd w:id="3"/>
    <w:bookmarkEnd w:id="4"/>
    <w:p w14:paraId="77DF211E" w14:textId="77777777" w:rsidR="0075782B" w:rsidRPr="0075782B" w:rsidRDefault="0075782B" w:rsidP="004F22EF">
      <w:pPr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606719C" w14:textId="091D6C26" w:rsidR="0075782B" w:rsidRPr="0075782B" w:rsidRDefault="004F22EF" w:rsidP="004F22EF">
      <w:pPr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/>
        </w:rPr>
        <w:t>с</w:t>
      </w:r>
      <w:r w:rsidR="0075782B" w:rsidRPr="0075782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/>
        </w:rPr>
        <w:t xml:space="preserve">тудентки 5 курса 551  группы </w:t>
      </w:r>
    </w:p>
    <w:p w14:paraId="0041554D" w14:textId="77777777" w:rsidR="0075782B" w:rsidRPr="0075782B" w:rsidRDefault="0075782B" w:rsidP="004F22E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/>
        </w:rPr>
      </w:pPr>
      <w:r w:rsidRPr="0075782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/>
        </w:rPr>
        <w:t>направление подготовки 53.03.01 Музыкальное искусство эстрады</w:t>
      </w:r>
    </w:p>
    <w:p w14:paraId="65722677" w14:textId="77777777" w:rsidR="0075782B" w:rsidRPr="0075782B" w:rsidRDefault="0075782B" w:rsidP="004F22E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/>
        </w:rPr>
      </w:pPr>
      <w:r w:rsidRPr="0075782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/>
        </w:rPr>
        <w:t>профиль «Эстрадно-джазовое пение»</w:t>
      </w:r>
    </w:p>
    <w:p w14:paraId="4B24ACDB" w14:textId="77777777" w:rsidR="0075782B" w:rsidRPr="0075782B" w:rsidRDefault="0075782B" w:rsidP="004F22E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/>
        </w:rPr>
      </w:pPr>
    </w:p>
    <w:p w14:paraId="590818B6" w14:textId="77777777" w:rsidR="0075782B" w:rsidRPr="0075782B" w:rsidRDefault="0075782B" w:rsidP="004F22E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</w:pPr>
      <w:r w:rsidRPr="0075782B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  <w:t>Лысенковой Вероники Владимировны</w:t>
      </w:r>
    </w:p>
    <w:p w14:paraId="26A8DF14" w14:textId="77777777" w:rsidR="0075782B" w:rsidRPr="0075782B" w:rsidRDefault="0075782B" w:rsidP="004F22E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MS Mincho" w:hAnsi="Times New Roman" w:cs="Times New Roman"/>
          <w:b/>
          <w:caps/>
          <w:color w:val="000000" w:themeColor="text1"/>
          <w:sz w:val="28"/>
          <w:szCs w:val="28"/>
          <w:lang w:eastAsia="ja-JP"/>
        </w:rPr>
      </w:pPr>
    </w:p>
    <w:p w14:paraId="3782B764" w14:textId="77777777" w:rsidR="0075782B" w:rsidRPr="0075782B" w:rsidRDefault="0075782B" w:rsidP="004F22EF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  <w:lang w:eastAsia="ja-JP"/>
        </w:rPr>
      </w:pPr>
    </w:p>
    <w:p w14:paraId="2CC248DA" w14:textId="77777777" w:rsidR="0075782B" w:rsidRPr="0075782B" w:rsidRDefault="0075782B" w:rsidP="004F22EF">
      <w:pPr>
        <w:suppressAutoHyphens/>
        <w:autoSpaceDN w:val="0"/>
        <w:spacing w:after="0" w:line="240" w:lineRule="auto"/>
        <w:jc w:val="both"/>
        <w:textAlignment w:val="baseline"/>
        <w:outlineLvl w:val="0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/>
        </w:rPr>
      </w:pPr>
    </w:p>
    <w:p w14:paraId="34719EA6" w14:textId="77777777" w:rsidR="0075782B" w:rsidRDefault="0075782B" w:rsidP="004F22EF">
      <w:pPr>
        <w:suppressAutoHyphens/>
        <w:autoSpaceDN w:val="0"/>
        <w:spacing w:after="0" w:line="240" w:lineRule="auto"/>
        <w:jc w:val="both"/>
        <w:textAlignment w:val="baseline"/>
        <w:outlineLvl w:val="0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/>
        </w:rPr>
      </w:pPr>
    </w:p>
    <w:p w14:paraId="48CA9BA9" w14:textId="77777777" w:rsidR="004F22EF" w:rsidRDefault="004F22EF" w:rsidP="004F22EF">
      <w:pPr>
        <w:suppressAutoHyphens/>
        <w:autoSpaceDN w:val="0"/>
        <w:spacing w:after="0" w:line="240" w:lineRule="auto"/>
        <w:jc w:val="both"/>
        <w:textAlignment w:val="baseline"/>
        <w:outlineLvl w:val="0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/>
        </w:rPr>
      </w:pPr>
    </w:p>
    <w:p w14:paraId="1FC28288" w14:textId="77777777" w:rsidR="004F22EF" w:rsidRDefault="004F22EF" w:rsidP="004F22EF">
      <w:pPr>
        <w:suppressAutoHyphens/>
        <w:autoSpaceDN w:val="0"/>
        <w:spacing w:after="0" w:line="240" w:lineRule="auto"/>
        <w:jc w:val="both"/>
        <w:textAlignment w:val="baseline"/>
        <w:outlineLvl w:val="0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/>
        </w:rPr>
      </w:pPr>
    </w:p>
    <w:p w14:paraId="0416509C" w14:textId="77777777" w:rsidR="004F22EF" w:rsidRPr="0075782B" w:rsidRDefault="004F22EF" w:rsidP="004F22EF">
      <w:pPr>
        <w:suppressAutoHyphens/>
        <w:autoSpaceDN w:val="0"/>
        <w:spacing w:after="0" w:line="240" w:lineRule="auto"/>
        <w:jc w:val="both"/>
        <w:textAlignment w:val="baseline"/>
        <w:outlineLvl w:val="0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/>
        </w:rPr>
      </w:pPr>
    </w:p>
    <w:p w14:paraId="05E01CC7" w14:textId="77777777" w:rsidR="0075782B" w:rsidRPr="0075782B" w:rsidRDefault="0075782B" w:rsidP="004F22EF">
      <w:pPr>
        <w:suppressAutoHyphens/>
        <w:autoSpaceDN w:val="0"/>
        <w:spacing w:after="0" w:line="240" w:lineRule="auto"/>
        <w:jc w:val="both"/>
        <w:textAlignment w:val="baseline"/>
        <w:outlineLvl w:val="0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/>
        </w:rPr>
      </w:pPr>
      <w:r w:rsidRPr="0075782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/>
        </w:rPr>
        <w:t>Научный руководитель</w:t>
      </w:r>
    </w:p>
    <w:p w14:paraId="01BCA2F0" w14:textId="77777777" w:rsidR="0075782B" w:rsidRPr="0075782B" w:rsidRDefault="0075782B" w:rsidP="004F22E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/>
        </w:rPr>
      </w:pPr>
      <w:r w:rsidRPr="0075782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/>
        </w:rPr>
        <w:t>доцент, кандидат пед. наук     ___________________    С.В.  Протасова</w:t>
      </w:r>
    </w:p>
    <w:p w14:paraId="3CC37DD8" w14:textId="77777777" w:rsidR="0075782B" w:rsidRPr="0075782B" w:rsidRDefault="0075782B" w:rsidP="004F22E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/>
        </w:rPr>
      </w:pPr>
      <w:r w:rsidRPr="0075782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/>
        </w:rPr>
        <w:t xml:space="preserve">                                               </w:t>
      </w:r>
    </w:p>
    <w:p w14:paraId="32BFAB34" w14:textId="77777777" w:rsidR="0075782B" w:rsidRPr="0075782B" w:rsidRDefault="0075782B" w:rsidP="004F22E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/>
        </w:rPr>
      </w:pPr>
    </w:p>
    <w:p w14:paraId="7E17AB4D" w14:textId="77777777" w:rsidR="0075782B" w:rsidRPr="0075782B" w:rsidRDefault="0075782B" w:rsidP="004F22EF">
      <w:pPr>
        <w:suppressAutoHyphens/>
        <w:autoSpaceDN w:val="0"/>
        <w:spacing w:after="0" w:line="240" w:lineRule="auto"/>
        <w:jc w:val="both"/>
        <w:textAlignment w:val="baseline"/>
        <w:outlineLvl w:val="0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/>
        </w:rPr>
      </w:pPr>
      <w:r w:rsidRPr="0075782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/>
        </w:rPr>
        <w:t>Зав. кафедрой</w:t>
      </w:r>
    </w:p>
    <w:p w14:paraId="6D1398C3" w14:textId="77777777" w:rsidR="0075782B" w:rsidRPr="0075782B" w:rsidRDefault="0075782B" w:rsidP="004F22E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/>
        </w:rPr>
      </w:pPr>
      <w:r w:rsidRPr="0075782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/>
        </w:rPr>
        <w:t>доцент, кандидат пед. наук     ___________________    И.А. Королева</w:t>
      </w:r>
    </w:p>
    <w:p w14:paraId="23D87158" w14:textId="77777777" w:rsidR="0075782B" w:rsidRPr="0075782B" w:rsidRDefault="0075782B" w:rsidP="004F22E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  <w:lang w:eastAsia="ja-JP"/>
        </w:rPr>
      </w:pPr>
    </w:p>
    <w:p w14:paraId="4181043A" w14:textId="77777777" w:rsidR="0075782B" w:rsidRPr="0075782B" w:rsidRDefault="0075782B" w:rsidP="004F22E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/>
        </w:rPr>
      </w:pPr>
    </w:p>
    <w:p w14:paraId="0D8BF4F3" w14:textId="77777777" w:rsidR="0075782B" w:rsidRPr="0075782B" w:rsidRDefault="0075782B" w:rsidP="004F22E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/>
        </w:rPr>
      </w:pPr>
    </w:p>
    <w:p w14:paraId="4D40B384" w14:textId="77777777" w:rsidR="0075782B" w:rsidRPr="0075782B" w:rsidRDefault="0075782B" w:rsidP="004F22E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/>
        </w:rPr>
      </w:pPr>
    </w:p>
    <w:p w14:paraId="4633B35B" w14:textId="77777777" w:rsidR="0075782B" w:rsidRPr="0075782B" w:rsidRDefault="0075782B" w:rsidP="004F22E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/>
        </w:rPr>
      </w:pPr>
    </w:p>
    <w:p w14:paraId="4874932F" w14:textId="77777777" w:rsidR="0075782B" w:rsidRPr="0075782B" w:rsidRDefault="0075782B" w:rsidP="004F22E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/>
        </w:rPr>
      </w:pPr>
    </w:p>
    <w:p w14:paraId="3B3F45D8" w14:textId="0F119AB9" w:rsidR="0075782B" w:rsidRPr="0075782B" w:rsidRDefault="0075782B" w:rsidP="004F22E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/>
        </w:rPr>
        <w:sectPr w:rsidR="0075782B" w:rsidRPr="0075782B" w:rsidSect="00863C61">
          <w:footerReference w:type="default" r:id="rId9"/>
          <w:pgSz w:w="11906" w:h="16838" w:code="9"/>
          <w:pgMar w:top="1134" w:right="851" w:bottom="1134" w:left="1701" w:header="709" w:footer="709" w:gutter="0"/>
          <w:cols w:space="708"/>
          <w:titlePg/>
          <w:docGrid w:linePitch="381"/>
        </w:sectPr>
      </w:pPr>
      <w:r w:rsidRPr="0075782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/>
        </w:rPr>
        <w:t>Саратов, 202</w:t>
      </w:r>
      <w:r w:rsidR="004F22EF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/>
        </w:rPr>
        <w:t>6</w:t>
      </w:r>
    </w:p>
    <w:p w14:paraId="09CDA5EF" w14:textId="0B6511FB" w:rsidR="0075782B" w:rsidRPr="004F22EF" w:rsidRDefault="004F22EF" w:rsidP="004F22EF">
      <w:pPr>
        <w:suppressAutoHyphens/>
        <w:autoSpaceDN w:val="0"/>
        <w:spacing w:line="278" w:lineRule="auto"/>
        <w:jc w:val="center"/>
        <w:textAlignment w:val="baseline"/>
        <w:rPr>
          <w:rFonts w:ascii="Aptos" w:eastAsiaTheme="majorEastAsia" w:hAnsi="Aptos" w:cstheme="majorBidi"/>
          <w:b/>
          <w:color w:val="000000" w:themeColor="text1"/>
          <w:sz w:val="24"/>
          <w:szCs w:val="32"/>
        </w:rPr>
      </w:pPr>
      <w:r w:rsidRPr="007578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Введение</w:t>
      </w:r>
    </w:p>
    <w:p w14:paraId="3163699D" w14:textId="77777777" w:rsidR="0075782B" w:rsidRPr="0075782B" w:rsidRDefault="0075782B" w:rsidP="0075782B">
      <w:pPr>
        <w:shd w:val="clear" w:color="auto" w:fill="FFFFFF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Aptos" w:eastAsia="Aptos" w:hAnsi="Aptos" w:cs="Arial"/>
          <w:color w:val="000000" w:themeColor="text1"/>
          <w:sz w:val="24"/>
          <w:szCs w:val="24"/>
        </w:rPr>
      </w:pPr>
      <w:r w:rsidRPr="0075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Современное эстрадное пение является одним из наиболее динамично развивающихся направлений музыкального искусства. В отличие от академического вокала, где преобладают канонизированные формы подачи звука, эстрадное исполнение опирается на индивидуальную манеру, выразительность и разнообразие вокальных приёмов. </w:t>
      </w:r>
    </w:p>
    <w:p w14:paraId="4DD770D2" w14:textId="77777777" w:rsidR="0075782B" w:rsidRPr="0075782B" w:rsidRDefault="0075782B" w:rsidP="0075782B">
      <w:pPr>
        <w:shd w:val="clear" w:color="auto" w:fill="FFFFFF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5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Одним из ключевых средств художественной выразительности в эстрадном вокале является </w:t>
      </w:r>
      <w:proofErr w:type="spellStart"/>
      <w:r w:rsidRPr="0075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мелизматика</w:t>
      </w:r>
      <w:proofErr w:type="spellEnd"/>
      <w:r w:rsidRPr="0075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совокупность мелодических украшений, придающих звучанию гибкость, эмоциональность и естественность.</w:t>
      </w:r>
    </w:p>
    <w:p w14:paraId="5D0FF863" w14:textId="77777777" w:rsidR="0075782B" w:rsidRPr="0075782B" w:rsidRDefault="0075782B" w:rsidP="0075782B">
      <w:pPr>
        <w:shd w:val="clear" w:color="auto" w:fill="FFFFFF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5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Освоение техники </w:t>
      </w:r>
      <w:proofErr w:type="spellStart"/>
      <w:r w:rsidRPr="0075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мелизматического</w:t>
      </w:r>
      <w:proofErr w:type="spellEnd"/>
      <w:r w:rsidRPr="0075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пения представляет собой непростую педагогическую задачу, особенно в детском возрасте. Учащиеся детских школ искусств (ДШИ), осваивающие основы эстрадного вокала, нуждаются в постепенном, методически обоснованном подходе, который учитывает физиологические особенности детского голоса, возрастную мотивацию и психоэмоциональное развитие ребёнка. Формирование навыков </w:t>
      </w:r>
      <w:proofErr w:type="spellStart"/>
      <w:r w:rsidRPr="0075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мелизматического</w:t>
      </w:r>
      <w:proofErr w:type="spellEnd"/>
      <w:r w:rsidRPr="0075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исполнения способствует развитию музыкального слуха, артикуляционной подвижности, ритма, музыкальной памяти и способности к импровизации – качеств, крайне значимых для  вокалиста.</w:t>
      </w:r>
    </w:p>
    <w:p w14:paraId="48B8CE79" w14:textId="77777777" w:rsidR="0075782B" w:rsidRPr="0075782B" w:rsidRDefault="0075782B" w:rsidP="0075782B">
      <w:pPr>
        <w:shd w:val="clear" w:color="auto" w:fill="FFFFFF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5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Актуальность исследования обусловлена необходимостью совершенствования методики обучения эстрадному вокалу в системе ДШИ с учётом особенностей современной музыкальной стилистики. Несмотря на широкое распространение </w:t>
      </w:r>
      <w:proofErr w:type="spellStart"/>
      <w:r w:rsidRPr="0075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мелизматики</w:t>
      </w:r>
      <w:proofErr w:type="spellEnd"/>
      <w:r w:rsidRPr="0075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современной популярной и джазовой музыке, педагогическая база её освоения у детей недостаточно систематизирована.</w:t>
      </w:r>
    </w:p>
    <w:p w14:paraId="74D5CFFF" w14:textId="77777777" w:rsidR="0075782B" w:rsidRPr="0075782B" w:rsidRDefault="0075782B" w:rsidP="0075782B">
      <w:pPr>
        <w:shd w:val="clear" w:color="auto" w:fill="FFFFFF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5782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Цель работы:</w:t>
      </w:r>
      <w:r w:rsidRPr="0075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изучить эффективные методы развития техники исполнения </w:t>
      </w:r>
      <w:proofErr w:type="spellStart"/>
      <w:r w:rsidRPr="0075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мелизматики</w:t>
      </w:r>
      <w:proofErr w:type="spellEnd"/>
      <w:r w:rsidRPr="0075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детей в классе эстрадного вокала ДШИ. </w:t>
      </w:r>
    </w:p>
    <w:p w14:paraId="499953E3" w14:textId="77777777" w:rsidR="0075782B" w:rsidRPr="0075782B" w:rsidRDefault="0075782B" w:rsidP="0075782B">
      <w:pPr>
        <w:shd w:val="clear" w:color="auto" w:fill="FFFFFF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5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достижения поставленной цели сформулированы следующие </w:t>
      </w:r>
      <w:r w:rsidRPr="0075782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задачи:</w:t>
      </w:r>
    </w:p>
    <w:p w14:paraId="1A33F4AC" w14:textId="77777777" w:rsidR="0075782B" w:rsidRPr="0075782B" w:rsidRDefault="0075782B" w:rsidP="004F22EF">
      <w:pPr>
        <w:shd w:val="clear" w:color="auto" w:fill="FFFFFF"/>
        <w:tabs>
          <w:tab w:val="left" w:pos="993"/>
        </w:tabs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5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</w:t>
      </w:r>
      <w:r w:rsidRPr="0075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Изучить историю развития </w:t>
      </w:r>
      <w:proofErr w:type="spellStart"/>
      <w:r w:rsidRPr="0075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мелизматики</w:t>
      </w:r>
      <w:proofErr w:type="spellEnd"/>
      <w:r w:rsidRPr="0075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вокальной и инструментальной музыке.</w:t>
      </w:r>
    </w:p>
    <w:p w14:paraId="563E2FB8" w14:textId="77777777" w:rsidR="0075782B" w:rsidRPr="0075782B" w:rsidRDefault="0075782B" w:rsidP="004F22EF">
      <w:pPr>
        <w:shd w:val="clear" w:color="auto" w:fill="FFFFFF"/>
        <w:tabs>
          <w:tab w:val="left" w:pos="993"/>
        </w:tabs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5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2.</w:t>
      </w:r>
      <w:r w:rsidRPr="0075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Представить характеристику физиологических особенностей детского голоса.</w:t>
      </w:r>
    </w:p>
    <w:p w14:paraId="2AB97964" w14:textId="77777777" w:rsidR="0075782B" w:rsidRPr="0075782B" w:rsidRDefault="0075782B" w:rsidP="004F22EF">
      <w:pPr>
        <w:shd w:val="clear" w:color="auto" w:fill="FFFFFF"/>
        <w:tabs>
          <w:tab w:val="left" w:pos="993"/>
        </w:tabs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5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Рассмотреть специфику применения мелизмов в современной эстрадной вокальной практике.</w:t>
      </w:r>
    </w:p>
    <w:p w14:paraId="2872B91C" w14:textId="77777777" w:rsidR="0075782B" w:rsidRPr="0075782B" w:rsidRDefault="0075782B" w:rsidP="004F22EF">
      <w:pPr>
        <w:shd w:val="clear" w:color="auto" w:fill="FFFFFF"/>
        <w:tabs>
          <w:tab w:val="left" w:pos="993"/>
        </w:tabs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5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 Разработать и апробировать методические приёмы, направленные на развитие </w:t>
      </w:r>
      <w:proofErr w:type="spellStart"/>
      <w:r w:rsidRPr="0075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мелизматического</w:t>
      </w:r>
      <w:proofErr w:type="spellEnd"/>
      <w:r w:rsidRPr="0075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исполнения у учащихся ДШИ.</w:t>
      </w:r>
    </w:p>
    <w:p w14:paraId="54344176" w14:textId="77777777" w:rsidR="0075782B" w:rsidRPr="0075782B" w:rsidRDefault="0075782B" w:rsidP="0075782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hd w:val="clear" w:color="auto" w:fill="FFFFFF"/>
        </w:rPr>
      </w:pPr>
      <w:r w:rsidRPr="0075782B">
        <w:rPr>
          <w:rFonts w:ascii="Times New Roman" w:hAnsi="Times New Roman"/>
          <w:color w:val="000000" w:themeColor="text1"/>
          <w:sz w:val="28"/>
          <w:shd w:val="clear" w:color="auto" w:fill="FFFFFF"/>
        </w:rPr>
        <w:t>Методологической основой исследования являются научные труды, освещающие:</w:t>
      </w:r>
    </w:p>
    <w:p w14:paraId="73C020FC" w14:textId="77777777" w:rsidR="0075782B" w:rsidRPr="0075782B" w:rsidRDefault="0075782B" w:rsidP="0075782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hd w:val="clear" w:color="auto" w:fill="FFFFFF"/>
        </w:rPr>
      </w:pPr>
      <w:r w:rsidRPr="0075782B">
        <w:rPr>
          <w:rFonts w:ascii="Times New Roman" w:hAnsi="Times New Roman"/>
          <w:color w:val="000000" w:themeColor="text1"/>
          <w:sz w:val="28"/>
          <w:shd w:val="clear" w:color="auto" w:fill="FFFFFF"/>
        </w:rPr>
        <w:t xml:space="preserve">– возрастные особенности развития детей в области психологии и педагогики (Б.Г. Ананьев, Л.С. Выготский, С.Л. Рубинштейн, Д.Б. </w:t>
      </w:r>
      <w:proofErr w:type="spellStart"/>
      <w:r w:rsidRPr="0075782B">
        <w:rPr>
          <w:rFonts w:ascii="Times New Roman" w:hAnsi="Times New Roman"/>
          <w:color w:val="000000" w:themeColor="text1"/>
          <w:sz w:val="28"/>
          <w:shd w:val="clear" w:color="auto" w:fill="FFFFFF"/>
        </w:rPr>
        <w:t>Эльконин</w:t>
      </w:r>
      <w:proofErr w:type="spellEnd"/>
      <w:r w:rsidRPr="0075782B">
        <w:rPr>
          <w:rFonts w:ascii="Times New Roman" w:hAnsi="Times New Roman"/>
          <w:color w:val="000000" w:themeColor="text1"/>
          <w:sz w:val="28"/>
          <w:shd w:val="clear" w:color="auto" w:fill="FFFFFF"/>
        </w:rPr>
        <w:t xml:space="preserve"> и другие);</w:t>
      </w:r>
    </w:p>
    <w:p w14:paraId="2CBE4A93" w14:textId="77777777" w:rsidR="0075782B" w:rsidRPr="0075782B" w:rsidRDefault="0075782B" w:rsidP="0075782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hd w:val="clear" w:color="auto" w:fill="FFFFFF"/>
        </w:rPr>
      </w:pPr>
      <w:r w:rsidRPr="0075782B">
        <w:rPr>
          <w:rFonts w:ascii="Times New Roman" w:hAnsi="Times New Roman"/>
          <w:color w:val="000000" w:themeColor="text1"/>
          <w:sz w:val="28"/>
          <w:shd w:val="clear" w:color="auto" w:fill="FFFFFF"/>
        </w:rPr>
        <w:t>– основы педагогики музыкального образования, связанные с особенностями певческого развития и обучения пению детей младшего школьного возраста (Э.Б. Абдуллин, Н.А. Ветлугина, Д.Б. Кабалевский, Л.А. Баренбойм);</w:t>
      </w:r>
    </w:p>
    <w:p w14:paraId="1B3FB9F4" w14:textId="77777777" w:rsidR="0075782B" w:rsidRPr="0075782B" w:rsidRDefault="0075782B" w:rsidP="0075782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hd w:val="clear" w:color="auto" w:fill="FFFFFF"/>
        </w:rPr>
      </w:pPr>
      <w:r w:rsidRPr="0075782B">
        <w:rPr>
          <w:rFonts w:ascii="Times New Roman" w:hAnsi="Times New Roman"/>
          <w:color w:val="000000" w:themeColor="text1"/>
          <w:sz w:val="28"/>
          <w:shd w:val="clear" w:color="auto" w:fill="FFFFFF"/>
        </w:rPr>
        <w:t xml:space="preserve">– </w:t>
      </w:r>
      <w:r w:rsidRPr="0075782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работы в области вокальной педагогики М.С. Агина, А.В. Басовой, П.В. Голубева, Л.Б. Дмитриева, Н.Н. Добровольской, В.В. Емельянова, Н.И. Ефимовой, А.Д. Кастальского, Т.Н. </w:t>
      </w:r>
      <w:proofErr w:type="spellStart"/>
      <w:r w:rsidRPr="0075782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Овчинниковой</w:t>
      </w:r>
      <w:proofErr w:type="spellEnd"/>
      <w:proofErr w:type="gramStart"/>
      <w:r w:rsidRPr="0075782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., </w:t>
      </w:r>
      <w:proofErr w:type="gramEnd"/>
      <w:r w:rsidRPr="0075782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С.П. Юдина. </w:t>
      </w:r>
    </w:p>
    <w:p w14:paraId="76CD833B" w14:textId="77777777" w:rsidR="0075782B" w:rsidRPr="0075782B" w:rsidRDefault="0075782B" w:rsidP="0075782B">
      <w:pPr>
        <w:shd w:val="clear" w:color="auto" w:fill="FFFFFF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5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качестве методов исследования выбраны: анализ научной и методической литературы по вопросам вокальной педагогики, наблюдение за учебным процессом, практическая работа с учащимися, сопоставительный анализ результатов обучения.</w:t>
      </w:r>
    </w:p>
    <w:p w14:paraId="6A17A2BE" w14:textId="39033F63" w:rsidR="0075782B" w:rsidRPr="00D97BEB" w:rsidRDefault="0075782B" w:rsidP="004F22EF">
      <w:pPr>
        <w:shd w:val="clear" w:color="auto" w:fill="FFFFFF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5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Выпускная квалификационная работа состоит из введения, двух глав, заключения, списка использованной литературы, состоящего из 38 источников, приложений.</w:t>
      </w:r>
    </w:p>
    <w:p w14:paraId="27CB346F" w14:textId="1E56D076" w:rsidR="0075782B" w:rsidRPr="00D97BEB" w:rsidRDefault="008C6673" w:rsidP="0075782B">
      <w:pPr>
        <w:shd w:val="clear" w:color="auto" w:fill="FFFFFF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97BEB">
        <w:rPr>
          <w:rFonts w:ascii="Times New Roman" w:hAnsi="Times New Roman" w:cs="Times New Roman"/>
          <w:b/>
          <w:bCs/>
          <w:sz w:val="28"/>
          <w:szCs w:val="28"/>
        </w:rPr>
        <w:t>В первой главе</w:t>
      </w:r>
      <w:r w:rsidRPr="00D97BEB">
        <w:rPr>
          <w:rFonts w:ascii="Times New Roman" w:hAnsi="Times New Roman" w:cs="Times New Roman"/>
          <w:sz w:val="28"/>
          <w:szCs w:val="28"/>
        </w:rPr>
        <w:t xml:space="preserve"> «Теоретические аспекты работы с голо</w:t>
      </w:r>
      <w:r w:rsidR="00F37B85" w:rsidRPr="00D97BEB">
        <w:rPr>
          <w:rFonts w:ascii="Times New Roman" w:hAnsi="Times New Roman" w:cs="Times New Roman"/>
          <w:sz w:val="28"/>
          <w:szCs w:val="28"/>
        </w:rPr>
        <w:t>сом в классе эстрадного вокала»</w:t>
      </w:r>
      <w:r w:rsidR="009533E0">
        <w:rPr>
          <w:rFonts w:ascii="Times New Roman" w:hAnsi="Times New Roman" w:cs="Times New Roman"/>
          <w:sz w:val="28"/>
          <w:szCs w:val="28"/>
        </w:rPr>
        <w:t xml:space="preserve">, </w:t>
      </w:r>
      <w:r w:rsidR="00F37B85" w:rsidRPr="00D97BEB">
        <w:rPr>
          <w:rFonts w:ascii="Times New Roman" w:hAnsi="Times New Roman" w:cs="Times New Roman"/>
          <w:sz w:val="28"/>
          <w:szCs w:val="28"/>
        </w:rPr>
        <w:t>в первом параграфе</w:t>
      </w:r>
      <w:r w:rsidR="00912D19" w:rsidRPr="004F22EF">
        <w:rPr>
          <w:rFonts w:ascii="Times New Roman" w:hAnsi="Times New Roman" w:cs="Times New Roman"/>
          <w:sz w:val="28"/>
          <w:szCs w:val="28"/>
        </w:rPr>
        <w:t xml:space="preserve"> </w:t>
      </w:r>
      <w:r w:rsidR="009533E0">
        <w:rPr>
          <w:rFonts w:ascii="Times New Roman" w:hAnsi="Times New Roman" w:cs="Times New Roman"/>
          <w:sz w:val="28"/>
          <w:szCs w:val="28"/>
        </w:rPr>
        <w:t>изучается</w:t>
      </w:r>
      <w:r w:rsidR="00912D19" w:rsidRPr="00D97BEB">
        <w:rPr>
          <w:rFonts w:ascii="Times New Roman" w:hAnsi="Times New Roman" w:cs="Times New Roman"/>
          <w:sz w:val="28"/>
          <w:szCs w:val="28"/>
        </w:rPr>
        <w:t xml:space="preserve"> </w:t>
      </w:r>
      <w:r w:rsidR="004568EB" w:rsidRPr="00D97BE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936DE" w:rsidRPr="00D97BEB">
        <w:rPr>
          <w:rFonts w:ascii="Times New Roman" w:hAnsi="Times New Roman" w:cs="Times New Roman"/>
          <w:sz w:val="28"/>
          <w:szCs w:val="28"/>
        </w:rPr>
        <w:t>Мелизматика</w:t>
      </w:r>
      <w:proofErr w:type="spellEnd"/>
      <w:r w:rsidR="00F936DE" w:rsidRPr="00D97BEB">
        <w:rPr>
          <w:rFonts w:ascii="Times New Roman" w:hAnsi="Times New Roman" w:cs="Times New Roman"/>
          <w:sz w:val="28"/>
          <w:szCs w:val="28"/>
        </w:rPr>
        <w:t xml:space="preserve"> в инструментальной и вокальной музыке</w:t>
      </w:r>
      <w:r w:rsidR="00EF6254" w:rsidRPr="00D97BEB">
        <w:rPr>
          <w:rFonts w:ascii="Times New Roman" w:hAnsi="Times New Roman" w:cs="Times New Roman"/>
          <w:sz w:val="28"/>
          <w:szCs w:val="28"/>
        </w:rPr>
        <w:t>: история вопроса</w:t>
      </w:r>
      <w:r w:rsidR="005431DC" w:rsidRPr="00D97BEB">
        <w:rPr>
          <w:rFonts w:ascii="Times New Roman" w:hAnsi="Times New Roman" w:cs="Times New Roman"/>
          <w:sz w:val="28"/>
          <w:szCs w:val="28"/>
        </w:rPr>
        <w:t>»</w:t>
      </w:r>
      <w:r w:rsidR="00912D19" w:rsidRPr="00D97BE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25CDCCB" w14:textId="04A46225" w:rsidR="008F1507" w:rsidRPr="00D97BEB" w:rsidRDefault="008F1507" w:rsidP="0075782B">
      <w:pPr>
        <w:shd w:val="clear" w:color="auto" w:fill="FFFFFF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BEB">
        <w:rPr>
          <w:rStyle w:val="s22"/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Мелизм</w:t>
      </w:r>
      <w:r w:rsidRPr="00D97BEB">
        <w:rPr>
          <w:rStyle w:val="apple-converted-space"/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97BEB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(с греч</w:t>
      </w:r>
      <w:proofErr w:type="gramStart"/>
      <w:r w:rsidRPr="00D97BEB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 w:rsidRPr="00D97BEB">
        <w:rPr>
          <w:rStyle w:val="apple-converted-space"/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proofErr w:type="gramEnd"/>
      <w:r w:rsidRPr="00D97BEB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melisma</w:t>
      </w:r>
      <w:proofErr w:type="spellEnd"/>
      <w:r w:rsidRPr="00D97BEB">
        <w:rPr>
          <w:rStyle w:val="apple-converted-space"/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97BEB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– песнь, мелодия) – мелодические отрывки или целые мелодии, исполняемые на один слог текста.</w:t>
      </w:r>
      <w:r w:rsidRPr="00D97BEB">
        <w:rPr>
          <w:rStyle w:val="apple-converted-space"/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="00442C56" w:rsidRPr="00D97BEB">
        <w:rPr>
          <w:rStyle w:val="apple-converted-space"/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Наиболее </w:t>
      </w:r>
      <w:r w:rsidR="00924D19" w:rsidRPr="00D97BEB">
        <w:rPr>
          <w:rStyle w:val="apple-converted-space"/>
          <w:rFonts w:ascii="Times New Roman" w:eastAsia="Times New Roman" w:hAnsi="Times New Roman" w:cs="Times New Roman"/>
          <w:color w:val="000000"/>
          <w:sz w:val="28"/>
          <w:szCs w:val="28"/>
        </w:rPr>
        <w:t>распространённые из них: форшлаг, группетто, трель, мордент</w:t>
      </w:r>
      <w:r w:rsidR="00234DD3" w:rsidRPr="00D97BEB">
        <w:rPr>
          <w:rStyle w:val="apple-converted-space"/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в инструментальной музыке, в вокальной - </w:t>
      </w:r>
      <w:r w:rsidR="00FE7E96" w:rsidRPr="00D97BEB">
        <w:rPr>
          <w:rStyle w:val="apple-converted-space"/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FE7E96" w:rsidRPr="00D97BEB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фигурация, фиоритура (колоратура), пассаж,</w:t>
      </w:r>
      <w:r w:rsidR="00FE7E96" w:rsidRPr="00D97BEB">
        <w:rPr>
          <w:rStyle w:val="apple-converted-space"/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FE7E96" w:rsidRPr="00D97BEB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диминуция</w:t>
      </w:r>
      <w:proofErr w:type="spellEnd"/>
      <w:r w:rsidR="00FE7E96" w:rsidRPr="00D97BEB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, двойное арпеджио,</w:t>
      </w:r>
      <w:r w:rsidR="00FE7E96" w:rsidRPr="00D97BEB">
        <w:rPr>
          <w:rStyle w:val="apple-converted-space"/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FE7E96" w:rsidRPr="00D97BEB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тирата</w:t>
      </w:r>
      <w:proofErr w:type="spellEnd"/>
      <w:r w:rsidR="00FE7E96" w:rsidRPr="00D97BEB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E271DE" w:rsidRPr="00D97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Орнаментальное развитие основного звука или мелодической линии</w:t>
      </w:r>
      <w:r w:rsidR="00E03C6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271DE" w:rsidRPr="00D97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счёт включения вспомогательных звуков</w:t>
      </w:r>
      <w:r w:rsidR="00E03C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A3FC2" w:rsidRPr="00D97BEB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существенно</w:t>
      </w:r>
      <w:r w:rsidR="00DB692E" w:rsidRPr="00D97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9493E" w:rsidRPr="00D97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влияет </w:t>
      </w:r>
      <w:r w:rsidR="00DB692E" w:rsidRPr="00D97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CF1329" w:rsidRPr="00D97BEB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истории музыки</w:t>
      </w:r>
      <w:r w:rsidR="00E9493E" w:rsidRPr="00D97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развитие мелодических линий, основного штриха.</w:t>
      </w:r>
    </w:p>
    <w:p w14:paraId="75EA41E4" w14:textId="6CBA526B" w:rsidR="00ED4133" w:rsidRDefault="00385FAA" w:rsidP="0075782B">
      <w:pPr>
        <w:shd w:val="clear" w:color="auto" w:fill="FFFFFF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97BEB">
        <w:rPr>
          <w:rFonts w:ascii="Times New Roman" w:eastAsia="Times New Roman" w:hAnsi="Times New Roman" w:cs="Times New Roman"/>
          <w:color w:val="000000"/>
          <w:sz w:val="28"/>
          <w:szCs w:val="28"/>
        </w:rPr>
        <w:t>В следствии</w:t>
      </w:r>
      <w:proofErr w:type="gramEnd"/>
      <w:r w:rsidRPr="00D97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развитого импровизационного начала,</w:t>
      </w:r>
      <w:r w:rsidR="00B723F4" w:rsidRPr="00D97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классификаци</w:t>
      </w:r>
      <w:r w:rsidR="00254F88" w:rsidRPr="00D97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 w:rsidR="00254F88" w:rsidRPr="00D97BEB">
        <w:rPr>
          <w:rFonts w:ascii="Times New Roman" w:eastAsia="Times New Roman" w:hAnsi="Times New Roman" w:cs="Times New Roman"/>
          <w:color w:val="000000"/>
          <w:sz w:val="28"/>
          <w:szCs w:val="28"/>
        </w:rPr>
        <w:t>мелизматических</w:t>
      </w:r>
      <w:proofErr w:type="spellEnd"/>
      <w:r w:rsidR="00254F88" w:rsidRPr="00D97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97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54F88" w:rsidRPr="00D97BEB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приемов</w:t>
      </w:r>
      <w:proofErr w:type="spellEnd"/>
      <w:r w:rsidR="00254F88" w:rsidRPr="00D97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27A4" w:rsidRPr="00D97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эстрадном вокале нет, тем не менее, </w:t>
      </w:r>
      <w:r w:rsidR="00514106" w:rsidRPr="00D97BEB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различаются устойчивые</w:t>
      </w:r>
      <w:r w:rsidR="00E62C07" w:rsidRPr="00D97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структуре</w:t>
      </w:r>
      <w:r w:rsidR="008E61A5" w:rsidRPr="00D97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функциям</w:t>
      </w:r>
      <w:r w:rsidR="00514106" w:rsidRPr="00D97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типы мелизмов</w:t>
      </w:r>
      <w:r w:rsidR="000C0210" w:rsidRPr="00D97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F250A3" w:rsidRPr="00D97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мелизмы скользящего типа – глиссандо и портаменто, </w:t>
      </w:r>
      <w:r w:rsidR="004E671B" w:rsidRPr="00D97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мелизмы последовательного типа – пассажи, </w:t>
      </w:r>
      <w:proofErr w:type="spellStart"/>
      <w:r w:rsidR="004E671B" w:rsidRPr="00D97BEB">
        <w:rPr>
          <w:rFonts w:ascii="Times New Roman" w:eastAsia="Times New Roman" w:hAnsi="Times New Roman" w:cs="Times New Roman"/>
          <w:color w:val="000000"/>
          <w:sz w:val="28"/>
          <w:szCs w:val="28"/>
        </w:rPr>
        <w:t>риффы</w:t>
      </w:r>
      <w:proofErr w:type="spellEnd"/>
      <w:r w:rsidR="00621A5D" w:rsidRPr="00D97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4E671B" w:rsidRPr="00D97BEB">
        <w:rPr>
          <w:rFonts w:ascii="Times New Roman" w:eastAsia="Times New Roman" w:hAnsi="Times New Roman" w:cs="Times New Roman"/>
          <w:color w:val="000000"/>
          <w:sz w:val="28"/>
          <w:szCs w:val="28"/>
        </w:rPr>
        <w:t>раны</w:t>
      </w:r>
      <w:r w:rsidR="00C837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развёрнутые </w:t>
      </w:r>
      <w:proofErr w:type="spellStart"/>
      <w:r w:rsidR="00C837CC">
        <w:rPr>
          <w:rFonts w:ascii="Times New Roman" w:eastAsia="Times New Roman" w:hAnsi="Times New Roman" w:cs="Times New Roman"/>
          <w:color w:val="000000"/>
          <w:sz w:val="28"/>
          <w:szCs w:val="28"/>
        </w:rPr>
        <w:t>мелизматические</w:t>
      </w:r>
      <w:proofErr w:type="spellEnd"/>
      <w:r w:rsidR="00C837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пассажи. </w:t>
      </w:r>
      <w:r w:rsidR="000925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gramStart"/>
      <w:r w:rsidR="00092547">
        <w:rPr>
          <w:rFonts w:ascii="Times New Roman" w:eastAsia="Times New Roman" w:hAnsi="Times New Roman" w:cs="Times New Roman"/>
          <w:color w:val="000000"/>
          <w:sz w:val="28"/>
          <w:szCs w:val="28"/>
        </w:rPr>
        <w:t>академический</w:t>
      </w:r>
      <w:proofErr w:type="gramEnd"/>
      <w:r w:rsidR="000925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музыке </w:t>
      </w:r>
      <w:r w:rsidR="00981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распространены </w:t>
      </w:r>
      <w:r w:rsidR="009B526A">
        <w:rPr>
          <w:rFonts w:ascii="Times New Roman" w:eastAsia="Times New Roman" w:hAnsi="Times New Roman" w:cs="Times New Roman"/>
          <w:color w:val="000000"/>
          <w:sz w:val="28"/>
          <w:szCs w:val="28"/>
        </w:rPr>
        <w:t>орнаментальные мелизмы</w:t>
      </w:r>
      <w:r w:rsidR="00C837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F3F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Каждый из </w:t>
      </w:r>
      <w:r w:rsidR="006435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видов является </w:t>
      </w:r>
      <w:r w:rsidR="00A076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сложным комплексом навыков, </w:t>
      </w:r>
      <w:r w:rsidR="00732B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сформированных </w:t>
      </w:r>
      <w:r w:rsidR="00E30A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основе развитой вокальной технике и музыкального мышления. </w:t>
      </w:r>
    </w:p>
    <w:p w14:paraId="0DE3305A" w14:textId="4CCC9FD6" w:rsidR="001E023E" w:rsidRDefault="007F1BCA" w:rsidP="003D6364">
      <w:pPr>
        <w:shd w:val="clear" w:color="auto" w:fill="FFFFFF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мнению </w:t>
      </w:r>
      <w:r w:rsidR="00CE7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Б.В. Асафьева, </w:t>
      </w:r>
      <w:r w:rsidR="009651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орнаментика не только технический приём или украшение, это отражение </w:t>
      </w:r>
      <w:r w:rsidR="00886D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специфики интонационного мышления эпохи. </w:t>
      </w:r>
      <w:r w:rsidR="00AF375A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Начиная с традиции древнего Востока</w:t>
      </w:r>
      <w:r w:rsidR="004543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E82CE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5A1204">
        <w:rPr>
          <w:rFonts w:ascii="Times New Roman" w:eastAsia="Times New Roman" w:hAnsi="Times New Roman" w:cs="Times New Roman"/>
          <w:color w:val="000000"/>
          <w:sz w:val="28"/>
          <w:szCs w:val="28"/>
        </w:rPr>
        <w:t>елодические украшения становятся важной частью музыкального высказыва</w:t>
      </w:r>
      <w:r w:rsidR="008B7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и способом эмоционального и сакрального воздействия. В </w:t>
      </w:r>
      <w:r w:rsidR="00122570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средневековой культуре</w:t>
      </w:r>
      <w:r w:rsidR="007267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F77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почве григорианских хоралов </w:t>
      </w:r>
      <w:r w:rsidR="00726759">
        <w:rPr>
          <w:rFonts w:ascii="Times New Roman" w:eastAsia="Times New Roman" w:hAnsi="Times New Roman" w:cs="Times New Roman"/>
          <w:color w:val="000000"/>
          <w:sz w:val="28"/>
          <w:szCs w:val="28"/>
        </w:rPr>
        <w:t>мелизмы развиваются именно в в</w:t>
      </w:r>
      <w:r w:rsidR="003D63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окальном искусстве, </w:t>
      </w:r>
      <w:r w:rsidR="00C654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получая системное </w:t>
      </w:r>
      <w:r w:rsidR="00CF1B49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теоретическое осмысление</w:t>
      </w:r>
      <w:r w:rsidR="00575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символическое значение</w:t>
      </w:r>
      <w:r w:rsidR="00E11C0F">
        <w:rPr>
          <w:rFonts w:ascii="Times New Roman" w:eastAsia="Times New Roman" w:hAnsi="Times New Roman" w:cs="Times New Roman"/>
          <w:color w:val="000000"/>
          <w:sz w:val="28"/>
          <w:szCs w:val="28"/>
        </w:rPr>
        <w:t>, становятся продолжением слова</w:t>
      </w:r>
      <w:r w:rsidR="00DF772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11C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75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901C83B" w14:textId="77777777" w:rsidR="00417382" w:rsidRDefault="004C3EA1" w:rsidP="00071EE8">
      <w:pPr>
        <w:shd w:val="clear" w:color="auto" w:fill="FFFFFF"/>
        <w:suppressAutoHyphens/>
        <w:autoSpaceDN w:val="0"/>
        <w:spacing w:after="0" w:line="360" w:lineRule="auto"/>
        <w:ind w:firstLine="709"/>
        <w:jc w:val="both"/>
        <w:textAlignment w:val="baseline"/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многоголосия в эпоху </w:t>
      </w:r>
      <w:r w:rsidR="00AB53CF">
        <w:rPr>
          <w:rFonts w:ascii="Times New Roman" w:eastAsia="Times New Roman" w:hAnsi="Times New Roman" w:cs="Times New Roman"/>
          <w:color w:val="000000"/>
          <w:sz w:val="28"/>
          <w:szCs w:val="28"/>
        </w:rPr>
        <w:t>Ренессанса,</w:t>
      </w:r>
      <w:r w:rsidR="00071E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подчиняет </w:t>
      </w:r>
      <w:proofErr w:type="spellStart"/>
      <w:r w:rsidR="00071EE8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медизматику</w:t>
      </w:r>
      <w:proofErr w:type="spellEnd"/>
      <w:r w:rsidR="00071E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законам </w:t>
      </w:r>
      <w:r w:rsidR="00252BD6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контрапункта и полифонической логике.</w:t>
      </w:r>
      <w:r w:rsidR="001F51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труде </w:t>
      </w:r>
      <w:r w:rsidR="004611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«Основы гармонии» Дж. </w:t>
      </w:r>
      <w:proofErr w:type="spellStart"/>
      <w:r w:rsidR="00461165">
        <w:rPr>
          <w:rFonts w:ascii="Times New Roman" w:eastAsia="Times New Roman" w:hAnsi="Times New Roman" w:cs="Times New Roman"/>
          <w:color w:val="000000"/>
          <w:sz w:val="28"/>
          <w:szCs w:val="28"/>
        </w:rPr>
        <w:t>Царлино</w:t>
      </w:r>
      <w:proofErr w:type="spellEnd"/>
      <w:r w:rsidR="004611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668DD" w:rsidRPr="00C8517E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формулирует основы контрапункта и полифонического мышления, в рамках которых</w:t>
      </w:r>
      <w:r w:rsidR="009668DD" w:rsidRPr="00C8517E">
        <w:rPr>
          <w:rStyle w:val="apple-converted-space"/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9668DD" w:rsidRPr="00C8517E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мелизматическое</w:t>
      </w:r>
      <w:proofErr w:type="spellEnd"/>
      <w:r w:rsidR="009668DD" w:rsidRPr="00C8517E">
        <w:rPr>
          <w:rStyle w:val="apple-converted-space"/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9668DD" w:rsidRPr="00C8517E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движение</w:t>
      </w:r>
      <w:r w:rsidR="00417382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668DD" w:rsidRPr="00C8517E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вокальной линии должно согласовываться с гармонической вертикалью и голосоведением.</w:t>
      </w:r>
    </w:p>
    <w:p w14:paraId="4A19F78D" w14:textId="112A9587" w:rsidR="001E023E" w:rsidRDefault="009668DD" w:rsidP="00071EE8">
      <w:pPr>
        <w:shd w:val="clear" w:color="auto" w:fill="FFFFFF"/>
        <w:suppressAutoHyphens/>
        <w:autoSpaceDN w:val="0"/>
        <w:spacing w:after="0" w:line="360" w:lineRule="auto"/>
        <w:ind w:firstLine="709"/>
        <w:jc w:val="both"/>
        <w:textAlignment w:val="baseline"/>
        <w:rPr>
          <w:rStyle w:val="apple-converted-space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17E">
        <w:rPr>
          <w:rStyle w:val="apple-converted-space"/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  <w:r w:rsidR="00DC6454">
        <w:rPr>
          <w:rStyle w:val="apple-converted-space"/>
          <w:rFonts w:ascii="Times New Roman" w:eastAsia="Times New Roman" w:hAnsi="Times New Roman" w:cs="Times New Roman"/>
          <w:color w:val="000000"/>
          <w:sz w:val="28"/>
          <w:szCs w:val="28"/>
        </w:rPr>
        <w:t xml:space="preserve">В эпоху барокко </w:t>
      </w:r>
      <w:r w:rsidR="003150EE">
        <w:rPr>
          <w:rStyle w:val="apple-converted-space"/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мелизмы становятся </w:t>
      </w:r>
      <w:r w:rsidR="00E240C9" w:rsidRPr="00E240C9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средством передачи эмоциональных состояний и аффектов</w:t>
      </w:r>
      <w:r w:rsidR="005B6C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получая </w:t>
      </w:r>
      <w:r w:rsidR="00B215A8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теоретическую регламентацию в труда</w:t>
      </w:r>
      <w:r w:rsidR="00B215A8" w:rsidRPr="007925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792514" w:rsidRPr="00792514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="00792514" w:rsidRPr="00792514">
        <w:rPr>
          <w:rStyle w:val="apple-converted-space"/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792514" w:rsidRPr="00792514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Кванца</w:t>
      </w:r>
      <w:proofErr w:type="spellEnd"/>
      <w:r w:rsidR="00792514" w:rsidRPr="00792514">
        <w:rPr>
          <w:rStyle w:val="apple-converted-space"/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792514" w:rsidRPr="00792514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и К.Ф.Э. Баха</w:t>
      </w:r>
      <w:r w:rsidR="001A190C">
        <w:rPr>
          <w:rStyle w:val="apple-converted-space"/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них </w:t>
      </w:r>
      <w:r w:rsidR="00D84742" w:rsidRPr="00D8474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исполнитель наделяется правом творческого участия</w:t>
      </w:r>
      <w:r w:rsidR="00D84742">
        <w:rPr>
          <w:rStyle w:val="apple-converted-space"/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2821954" w14:textId="7B8E1E06" w:rsidR="00A460AB" w:rsidRDefault="00A460AB" w:rsidP="00071EE8">
      <w:pPr>
        <w:shd w:val="clear" w:color="auto" w:fill="FFFFFF"/>
        <w:suppressAutoHyphens/>
        <w:autoSpaceDN w:val="0"/>
        <w:spacing w:after="0" w:line="360" w:lineRule="auto"/>
        <w:ind w:firstLine="709"/>
        <w:jc w:val="both"/>
        <w:textAlignment w:val="baseline"/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0A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В эпоху 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классицизма</w:t>
      </w:r>
      <w:r w:rsidR="00976CA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76CA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мелизматика</w:t>
      </w:r>
      <w:proofErr w:type="spellEnd"/>
      <w:r w:rsidR="00976CA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структурируется, получая</w:t>
      </w:r>
      <w:r w:rsidR="00C86F8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1F2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место в форме, </w:t>
      </w:r>
      <w:r w:rsidR="00EA77F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становясь симметричной и логически выстроенной</w:t>
      </w:r>
      <w:r w:rsidR="00A51D9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формулой, </w:t>
      </w:r>
      <w:r w:rsidR="0044671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призванной для усиления выразительности. </w:t>
      </w:r>
      <w:r w:rsidR="00D62C6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Культ</w:t>
      </w:r>
      <w:r w:rsidR="00217A9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ура романтизма наполняет орнаментику </w:t>
      </w:r>
      <w:r w:rsidR="00007BC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субъективно-эмоциональным содержанием</w:t>
      </w:r>
      <w:r w:rsidR="006344B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, усиливается роль солиста</w:t>
      </w:r>
      <w:r w:rsidR="000D77A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-</w:t>
      </w:r>
      <w:r w:rsidR="006344B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певца как интерпретатора</w:t>
      </w:r>
      <w:r w:rsidR="00FD2F9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, подготавливая </w:t>
      </w:r>
      <w:r w:rsidR="0025363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ее к технике эстрадного и жанрового вокал</w:t>
      </w:r>
      <w:r w:rsidR="0037796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а ХХ века. </w:t>
      </w:r>
      <w:r w:rsidR="00EE748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Так, </w:t>
      </w:r>
      <w:r w:rsidR="007C531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историческое</w:t>
      </w:r>
      <w:r w:rsidR="00EE748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развитие готовит </w:t>
      </w:r>
      <w:r w:rsidR="007C531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теоретическую б</w:t>
      </w:r>
      <w:r w:rsidR="007A6E5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азу для осмысления </w:t>
      </w:r>
      <w:proofErr w:type="spellStart"/>
      <w:r w:rsidR="00FB2247" w:rsidRPr="00FB2247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мелизматики</w:t>
      </w:r>
      <w:proofErr w:type="spellEnd"/>
      <w:r w:rsidR="00FB2247" w:rsidRPr="00FB2247">
        <w:rPr>
          <w:rStyle w:val="apple-converted-space"/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FB2247" w:rsidRPr="00FB2247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в современной эстрадной вокальной практике и её педагогического применения</w:t>
      </w:r>
      <w:r w:rsidR="00B4494A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3E1E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934EB18" w14:textId="757B1DD8" w:rsidR="00F61D16" w:rsidRPr="00B3284B" w:rsidRDefault="003621DE" w:rsidP="00071EE8">
      <w:pPr>
        <w:shd w:val="clear" w:color="auto" w:fill="FFFFFF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процессе исторического развития вокальная и инструментальная </w:t>
      </w:r>
      <w:proofErr w:type="spellStart"/>
      <w:r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мелизматика</w:t>
      </w:r>
      <w:proofErr w:type="spellEnd"/>
      <w:r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формируется неодинаков</w:t>
      </w:r>
      <w:r w:rsidR="00A17F60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17F60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30579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для вокальных жанров орнаментика была естественным продолжением </w:t>
      </w:r>
      <w:r w:rsidR="00956F06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 xml:space="preserve">звука, </w:t>
      </w:r>
      <w:r w:rsidR="008D71AA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 xml:space="preserve">в инструментальной музыке она </w:t>
      </w:r>
      <w:r w:rsidR="00364361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носи</w:t>
      </w:r>
      <w:r w:rsidR="006912B8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="00364361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подражательн</w:t>
      </w:r>
      <w:r w:rsidR="00CE4644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 w:rsidR="00364361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характер</w:t>
      </w:r>
      <w:r w:rsidR="00F61D16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Следовательно, </w:t>
      </w:r>
      <w:r w:rsidR="00594B95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вокальные мелизмы </w:t>
      </w:r>
      <w:proofErr w:type="gramStart"/>
      <w:r w:rsidR="00594B95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выполня</w:t>
      </w:r>
      <w:r w:rsidR="00F61D16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594B95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роль</w:t>
      </w:r>
      <w:proofErr w:type="gramEnd"/>
      <w:r w:rsidR="00594B95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первоосновы. </w:t>
      </w:r>
      <w:r w:rsidR="0015303A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Только в культуре Ренессанса инструмента</w:t>
      </w:r>
      <w:r w:rsidR="007D62E2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льная культура приходит к созданию своих </w:t>
      </w:r>
      <w:r w:rsidR="00E82268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орнаментальных приемов</w:t>
      </w:r>
      <w:r w:rsidR="00BC35FF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F61D16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которые</w:t>
      </w:r>
      <w:r w:rsidR="00BC35FF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выполня</w:t>
      </w:r>
      <w:r w:rsidR="00F61D16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BC35FF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 xml:space="preserve"> функцию </w:t>
      </w:r>
      <w:proofErr w:type="spellStart"/>
      <w:r w:rsidR="00B413EE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виртуозног</w:t>
      </w:r>
      <w:proofErr w:type="spellEnd"/>
      <w:proofErr w:type="gramStart"/>
      <w:r w:rsidR="00F23577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>o</w:t>
      </w:r>
      <w:proofErr w:type="gramEnd"/>
      <w:r w:rsidR="00BC35FF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 xml:space="preserve"> украшения. </w:t>
      </w:r>
      <w:r w:rsidR="001A09DE" w:rsidRPr="00B3284B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Теоретический труд </w:t>
      </w:r>
      <w:proofErr w:type="spellStart"/>
      <w:r w:rsidR="008C34C6" w:rsidRPr="00B3284B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Сильвестр</w:t>
      </w:r>
      <w:r w:rsidR="007D6B2F" w:rsidRPr="00B3284B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="007D6B2F" w:rsidRPr="00B3284B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C34C6" w:rsidRPr="00B3284B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Ганасси</w:t>
      </w:r>
      <w:proofErr w:type="spellEnd"/>
      <w:r w:rsidR="008C34C6" w:rsidRPr="00B3284B">
        <w:rPr>
          <w:rStyle w:val="apple-converted-space"/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8C34C6" w:rsidRPr="00B3284B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даль</w:t>
      </w:r>
      <w:r w:rsidR="008C34C6" w:rsidRPr="00B3284B">
        <w:rPr>
          <w:rStyle w:val="apple-converted-space"/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8C34C6" w:rsidRPr="00B3284B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Фонтего</w:t>
      </w:r>
      <w:proofErr w:type="spellEnd"/>
      <w:r w:rsidR="008C34C6" w:rsidRPr="00B3284B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23577" w:rsidRPr="00B3284B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F23577" w:rsidRPr="00B3284B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>XVI</w:t>
      </w:r>
      <w:r w:rsidR="00F23577" w:rsidRPr="004F22EF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23577" w:rsidRPr="00B3284B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век</w:t>
      </w:r>
      <w:r w:rsidR="007D6B2F" w:rsidRPr="00B3284B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EB73FA" w:rsidRPr="00B3284B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содержит</w:t>
      </w:r>
      <w:r w:rsidR="006701CF" w:rsidRPr="00B3284B">
        <w:rPr>
          <w:rStyle w:val="s2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701CF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способы дробления длительных звуков на </w:t>
      </w:r>
      <w:proofErr w:type="spellStart"/>
      <w:r w:rsidR="006701CF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>мелизматические</w:t>
      </w:r>
      <w:proofErr w:type="spellEnd"/>
      <w:r w:rsidR="006701CF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пассажи</w:t>
      </w:r>
      <w:r w:rsidR="00E605FB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Так начинается </w:t>
      </w:r>
      <w:r w:rsidR="000C7BF5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переход </w:t>
      </w:r>
      <w:r w:rsidR="00F144CA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="000C7BF5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свободной, исполнительской орнаментации, где </w:t>
      </w:r>
      <w:proofErr w:type="spellStart"/>
      <w:r w:rsidR="000C7BF5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>мелизматика</w:t>
      </w:r>
      <w:proofErr w:type="spellEnd"/>
      <w:r w:rsidR="000C7BF5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становится пространством индивидуального мастерства.</w:t>
      </w:r>
      <w:r w:rsidR="0004097B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6A7D">
        <w:rPr>
          <w:rFonts w:ascii="Times New Roman" w:eastAsia="Times New Roman" w:hAnsi="Times New Roman" w:cs="Times New Roman"/>
          <w:color w:val="000000"/>
          <w:sz w:val="28"/>
          <w:szCs w:val="28"/>
        </w:rPr>
        <w:t>Девизом</w:t>
      </w:r>
      <w:r w:rsidR="0004097B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эпохи барокко</w:t>
      </w:r>
      <w:r w:rsidR="00E34581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74CB8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инструменталистов и вокалистов </w:t>
      </w:r>
      <w:r w:rsidR="00E34581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становится</w:t>
      </w:r>
      <w:r w:rsidR="0004097B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74CB8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«не </w:t>
      </w:r>
      <w:r w:rsidR="00DE6644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77DAB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>механическое воспроизведение украшений, а умение соотнести их с характером произведения</w:t>
      </w:r>
      <w:r w:rsidR="00874CB8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EC47B6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это же время </w:t>
      </w:r>
      <w:r w:rsidR="00861BC7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>в трактатах</w:t>
      </w:r>
      <w:r w:rsidR="002C1229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 Й. </w:t>
      </w:r>
      <w:proofErr w:type="spellStart"/>
      <w:r w:rsidR="002C1229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>Кванца</w:t>
      </w:r>
      <w:proofErr w:type="spellEnd"/>
      <w:r w:rsidR="001A1456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C1229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К. Ф. Э. Баха</w:t>
      </w:r>
      <w:proofErr w:type="gramStart"/>
      <w:r w:rsidR="002C1229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2C1229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861BC7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="00861BC7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истематизуются</w:t>
      </w:r>
      <w:proofErr w:type="spellEnd"/>
      <w:r w:rsidR="00861BC7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формулы </w:t>
      </w:r>
      <w:r w:rsidR="000A1513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>мордентов, форшлагов, трелей и</w:t>
      </w:r>
      <w:r w:rsidR="002C1229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1513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группетто. </w:t>
      </w:r>
    </w:p>
    <w:p w14:paraId="5AC378FA" w14:textId="094F5032" w:rsidR="0064749C" w:rsidRPr="00B3284B" w:rsidRDefault="00D57089" w:rsidP="00071EE8">
      <w:pPr>
        <w:shd w:val="clear" w:color="auto" w:fill="FFFFFF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Классические композиторы впервые фиксируют орнаментику </w:t>
      </w:r>
      <w:r w:rsidR="004B45C6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нотах произведений. </w:t>
      </w:r>
      <w:r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51208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>Эпоха романтизма задаёт образно-эмоциональн</w:t>
      </w:r>
      <w:r w:rsidR="00D91B3F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>ую функцию</w:t>
      </w:r>
      <w:r w:rsidR="00A6521A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521A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орнаментике. </w:t>
      </w:r>
      <w:r w:rsidR="007F1A60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>В XX веке</w:t>
      </w:r>
      <w:r w:rsidR="009C7858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 одной стороны, академическая традиция сохраняет исторически сложившиеся формы орнаментации, с другой – </w:t>
      </w:r>
      <w:r w:rsidR="00F61D16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заимствует у вокалистов глиссандо, </w:t>
      </w:r>
      <w:proofErr w:type="spellStart"/>
      <w:r w:rsidR="00F61D16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микроинтонацию</w:t>
      </w:r>
      <w:proofErr w:type="spellEnd"/>
      <w:r w:rsidR="00F61D16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тембровые эффекты. Развиваясь в </w:t>
      </w:r>
      <w:r w:rsidR="009C7858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джазовой и эстрадной музыке</w:t>
      </w:r>
      <w:r w:rsidR="00F61D16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C7858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C7858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>мелизматика</w:t>
      </w:r>
      <w:proofErr w:type="spellEnd"/>
      <w:r w:rsidR="009C7858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приобретает импровизационный характер</w:t>
      </w:r>
      <w:r w:rsidR="00F61D16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>, демонстрируя индивидуальность исполнителя. Заимствование двух школ – инструментальной и вокальной, становится основой для их роста. Присущая инструменталистам виртуозность, продолжительность пассажей</w:t>
      </w:r>
      <w:r w:rsidR="00405AF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F61D16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смешивается с речевой интонацией и выразительностью вокального мелизма. </w:t>
      </w:r>
    </w:p>
    <w:p w14:paraId="62786CBE" w14:textId="2D73AE74" w:rsidR="00F61D16" w:rsidRPr="00B3284B" w:rsidRDefault="00F61D16" w:rsidP="00071EE8">
      <w:pPr>
        <w:shd w:val="clear" w:color="auto" w:fill="FFFFFF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Структурирование, теоретическое обоснование музыкальных украшений, начатое вместе с их появлением, в </w:t>
      </w:r>
      <w:r w:rsidRPr="00B3284B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>XX</w:t>
      </w:r>
      <w:r w:rsidRPr="004F2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веке получает новое прочтение со стороны эстрадного вокала. </w:t>
      </w:r>
      <w:r w:rsidR="00184DF1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BC27E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3465B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аправлени</w:t>
      </w:r>
      <w:r w:rsidR="00D022A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C0734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="00002779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складывающ</w:t>
      </w:r>
      <w:r w:rsidR="00D022A6">
        <w:rPr>
          <w:rFonts w:ascii="Times New Roman" w:eastAsia="Times New Roman" w:hAnsi="Times New Roman" w:cs="Times New Roman"/>
          <w:color w:val="000000"/>
          <w:sz w:val="28"/>
          <w:szCs w:val="28"/>
        </w:rPr>
        <w:t>имся</w:t>
      </w:r>
      <w:proofErr w:type="gramEnd"/>
      <w:r w:rsidR="00002779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традициях </w:t>
      </w:r>
      <w:r w:rsidR="0073465B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02779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джаза, блюза, </w:t>
      </w:r>
      <w:proofErr w:type="spellStart"/>
      <w:r w:rsidR="00002779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>соула</w:t>
      </w:r>
      <w:proofErr w:type="spellEnd"/>
      <w:r w:rsidR="00002779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002779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>госпела</w:t>
      </w:r>
      <w:proofErr w:type="spellEnd"/>
      <w:r w:rsidR="00002779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>, R&amp;B и поп-музыки</w:t>
      </w:r>
      <w:r w:rsidR="00184DF1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02779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1AEE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особую роль играет </w:t>
      </w:r>
      <w:r w:rsidR="009A3F66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индивидуальность тембра, </w:t>
      </w:r>
      <w:proofErr w:type="spellStart"/>
      <w:r w:rsidR="009A3F66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>импровизационность</w:t>
      </w:r>
      <w:proofErr w:type="spellEnd"/>
      <w:r w:rsidR="009A3F66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145739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свобода исполнительского высказывания, подчёркивая личную манеру исполнителя.</w:t>
      </w:r>
      <w:r w:rsidR="00C02897" w:rsidRPr="00C028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028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Импровизации </w:t>
      </w:r>
      <w:r w:rsidR="00C02897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часто </w:t>
      </w:r>
      <w:r w:rsidR="00C02897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выписываются</w:t>
      </w:r>
      <w:r w:rsidR="00C02897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нотах, </w:t>
      </w:r>
      <w:r w:rsidR="00C028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поддерживают </w:t>
      </w:r>
      <w:r w:rsidR="00C02897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кульминации,</w:t>
      </w:r>
      <w:r w:rsidR="00C028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02897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становясь ещё одним элементом драматизации, скрытым эмоциональным состоянием исполнителя.</w:t>
      </w:r>
    </w:p>
    <w:p w14:paraId="298A2C63" w14:textId="0D3CE8F0" w:rsidR="00CE14CF" w:rsidRPr="00B3284B" w:rsidRDefault="008A53F8" w:rsidP="00145739">
      <w:pPr>
        <w:shd w:val="clear" w:color="auto" w:fill="FFFFFF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71E3A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</w:t>
      </w:r>
      <w:r w:rsidR="001D210B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эстрадного вокала от афроамериканской культуры с </w:t>
      </w:r>
      <w:proofErr w:type="spellStart"/>
      <w:r w:rsidR="00B610E9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proofErr w:type="spellEnd"/>
      <w:r w:rsidR="00B610E9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гибкостью, культурой </w:t>
      </w:r>
      <w:proofErr w:type="spellStart"/>
      <w:r w:rsidR="00B610E9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>спиричуэлса</w:t>
      </w:r>
      <w:proofErr w:type="spellEnd"/>
      <w:r w:rsidR="003F5D0F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далее </w:t>
      </w:r>
      <w:r w:rsidR="006070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="003F5D0F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>джазовой традиции</w:t>
      </w:r>
      <w:r w:rsidR="00C005C5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>, соединя</w:t>
      </w:r>
      <w:r w:rsidR="006070A6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="00C005C5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C005C5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="00C005C5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C005C5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инструментальным</w:t>
      </w:r>
      <w:proofErr w:type="gramEnd"/>
      <w:r w:rsidR="00C005C5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мышлением</w:t>
      </w:r>
      <w:r w:rsidR="006070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B02E85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приходит к дальнейшей трансформации  </w:t>
      </w:r>
      <w:r w:rsidR="00216547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>в поп-</w:t>
      </w:r>
      <w:r w:rsidR="00B02E85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музыке </w:t>
      </w:r>
      <w:r w:rsidR="00216547" w:rsidRPr="00B3284B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>XX</w:t>
      </w:r>
      <w:r w:rsidR="00216547" w:rsidRPr="004F2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16547" w:rsidRPr="00B3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века. </w:t>
      </w:r>
    </w:p>
    <w:p w14:paraId="01CA7CA7" w14:textId="4CA39C52" w:rsidR="00FD2F99" w:rsidRPr="004F22EF" w:rsidRDefault="00FF54C8" w:rsidP="004F22EF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divId w:val="1230580094"/>
      </w:pPr>
      <w:r w:rsidRPr="00B3284B">
        <w:rPr>
          <w:rStyle w:val="apple-converted-space"/>
          <w:color w:val="000000"/>
          <w:sz w:val="28"/>
          <w:szCs w:val="28"/>
        </w:rPr>
        <w:t xml:space="preserve">Практикой эстрадного вокального обученная </w:t>
      </w:r>
      <w:r w:rsidR="00292FE5" w:rsidRPr="00B3284B">
        <w:rPr>
          <w:rStyle w:val="apple-converted-space"/>
          <w:color w:val="000000"/>
          <w:sz w:val="28"/>
          <w:szCs w:val="28"/>
        </w:rPr>
        <w:t>выделя</w:t>
      </w:r>
      <w:r w:rsidR="00265493" w:rsidRPr="00B3284B">
        <w:rPr>
          <w:rStyle w:val="apple-converted-space"/>
          <w:color w:val="000000"/>
          <w:sz w:val="28"/>
          <w:szCs w:val="28"/>
        </w:rPr>
        <w:t xml:space="preserve">ются </w:t>
      </w:r>
      <w:r w:rsidR="00265493" w:rsidRPr="00B3284B">
        <w:rPr>
          <w:color w:val="000000"/>
          <w:sz w:val="28"/>
          <w:szCs w:val="28"/>
        </w:rPr>
        <w:t xml:space="preserve">типы мелизмов, различающихся по структуре, способу </w:t>
      </w:r>
      <w:proofErr w:type="spellStart"/>
      <w:r w:rsidR="00265493" w:rsidRPr="00B3284B">
        <w:rPr>
          <w:color w:val="000000"/>
          <w:sz w:val="28"/>
          <w:szCs w:val="28"/>
        </w:rPr>
        <w:t>звукоизвлечения</w:t>
      </w:r>
      <w:proofErr w:type="spellEnd"/>
      <w:r w:rsidR="00265493" w:rsidRPr="00B3284B">
        <w:rPr>
          <w:color w:val="000000"/>
          <w:sz w:val="28"/>
          <w:szCs w:val="28"/>
        </w:rPr>
        <w:t xml:space="preserve"> и функциональному назначению</w:t>
      </w:r>
      <w:r w:rsidR="0016093E" w:rsidRPr="00B3284B">
        <w:rPr>
          <w:color w:val="000000"/>
          <w:sz w:val="28"/>
          <w:szCs w:val="28"/>
        </w:rPr>
        <w:t>: мелизмы скользящего типа</w:t>
      </w:r>
      <w:r w:rsidR="00804F08" w:rsidRPr="00B3284B">
        <w:rPr>
          <w:color w:val="000000"/>
          <w:sz w:val="28"/>
          <w:szCs w:val="28"/>
        </w:rPr>
        <w:t xml:space="preserve"> - </w:t>
      </w:r>
      <w:r w:rsidR="00804F08" w:rsidRPr="00B3284B">
        <w:rPr>
          <w:rFonts w:eastAsia="Times New Roman"/>
          <w:color w:val="000000"/>
          <w:sz w:val="28"/>
          <w:szCs w:val="28"/>
        </w:rPr>
        <w:t>глиссандо и портаменто</w:t>
      </w:r>
      <w:proofErr w:type="gramStart"/>
      <w:r w:rsidR="00804F08" w:rsidRPr="00B3284B">
        <w:rPr>
          <w:color w:val="000000"/>
          <w:sz w:val="28"/>
          <w:szCs w:val="28"/>
        </w:rPr>
        <w:t xml:space="preserve"> </w:t>
      </w:r>
      <w:r w:rsidR="0016093E" w:rsidRPr="00B3284B">
        <w:rPr>
          <w:color w:val="000000"/>
          <w:sz w:val="28"/>
          <w:szCs w:val="28"/>
        </w:rPr>
        <w:t>,</w:t>
      </w:r>
      <w:proofErr w:type="gramEnd"/>
      <w:r w:rsidR="0016093E" w:rsidRPr="00B3284B">
        <w:rPr>
          <w:color w:val="000000"/>
          <w:sz w:val="28"/>
          <w:szCs w:val="28"/>
        </w:rPr>
        <w:t xml:space="preserve"> мелизмы последовательного типа</w:t>
      </w:r>
      <w:r w:rsidR="00804F08" w:rsidRPr="00B3284B">
        <w:rPr>
          <w:color w:val="000000"/>
          <w:sz w:val="28"/>
          <w:szCs w:val="28"/>
        </w:rPr>
        <w:t xml:space="preserve"> </w:t>
      </w:r>
      <w:r w:rsidR="00B12476" w:rsidRPr="00B3284B">
        <w:rPr>
          <w:color w:val="000000"/>
          <w:sz w:val="28"/>
          <w:szCs w:val="28"/>
        </w:rPr>
        <w:t>-</w:t>
      </w:r>
      <w:r w:rsidR="00C02897">
        <w:rPr>
          <w:color w:val="000000"/>
          <w:sz w:val="28"/>
          <w:szCs w:val="28"/>
        </w:rPr>
        <w:t xml:space="preserve"> </w:t>
      </w:r>
      <w:r w:rsidR="00B12476" w:rsidRPr="00B3284B">
        <w:rPr>
          <w:rFonts w:eastAsia="Times New Roman"/>
          <w:color w:val="000000"/>
          <w:sz w:val="28"/>
          <w:szCs w:val="28"/>
        </w:rPr>
        <w:t xml:space="preserve">короткие пассажи, </w:t>
      </w:r>
      <w:proofErr w:type="spellStart"/>
      <w:r w:rsidR="00B12476" w:rsidRPr="00B3284B">
        <w:rPr>
          <w:rFonts w:eastAsia="Times New Roman"/>
          <w:color w:val="000000"/>
          <w:sz w:val="28"/>
          <w:szCs w:val="28"/>
        </w:rPr>
        <w:t>риффы</w:t>
      </w:r>
      <w:proofErr w:type="spellEnd"/>
      <w:r w:rsidR="00B12476" w:rsidRPr="00B3284B">
        <w:rPr>
          <w:rFonts w:eastAsia="Times New Roman"/>
          <w:color w:val="000000"/>
          <w:sz w:val="28"/>
          <w:szCs w:val="28"/>
        </w:rPr>
        <w:t xml:space="preserve"> и раны (</w:t>
      </w:r>
      <w:proofErr w:type="spellStart"/>
      <w:r w:rsidR="00B12476" w:rsidRPr="00B3284B">
        <w:rPr>
          <w:rFonts w:eastAsia="Times New Roman"/>
          <w:color w:val="000000"/>
          <w:sz w:val="28"/>
          <w:szCs w:val="28"/>
        </w:rPr>
        <w:t>riffs</w:t>
      </w:r>
      <w:proofErr w:type="spellEnd"/>
      <w:r w:rsidR="00B12476" w:rsidRPr="00B3284B">
        <w:rPr>
          <w:rFonts w:eastAsia="Times New Roman"/>
          <w:color w:val="000000"/>
          <w:sz w:val="28"/>
          <w:szCs w:val="28"/>
        </w:rPr>
        <w:t xml:space="preserve"> &amp; </w:t>
      </w:r>
      <w:proofErr w:type="spellStart"/>
      <w:r w:rsidR="00B12476" w:rsidRPr="00B3284B">
        <w:rPr>
          <w:rFonts w:eastAsia="Times New Roman"/>
          <w:color w:val="000000"/>
          <w:sz w:val="28"/>
          <w:szCs w:val="28"/>
        </w:rPr>
        <w:t>runs</w:t>
      </w:r>
      <w:proofErr w:type="spellEnd"/>
      <w:r w:rsidR="00B12476" w:rsidRPr="00B3284B">
        <w:rPr>
          <w:rFonts w:eastAsia="Times New Roman"/>
          <w:color w:val="000000"/>
          <w:sz w:val="28"/>
          <w:szCs w:val="28"/>
        </w:rPr>
        <w:t xml:space="preserve">), </w:t>
      </w:r>
      <w:r w:rsidR="00B12476" w:rsidRPr="00B3284B"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орнаментальные мелизмы - </w:t>
      </w:r>
      <w:r w:rsidR="00941B76" w:rsidRPr="00B3284B">
        <w:rPr>
          <w:rFonts w:eastAsia="Times New Roman"/>
          <w:color w:val="000000"/>
          <w:sz w:val="28"/>
          <w:szCs w:val="28"/>
        </w:rPr>
        <w:t xml:space="preserve">форшлаги, морденты и краткие украшения, </w:t>
      </w:r>
      <w:r w:rsidR="00941B76" w:rsidRPr="00B3284B"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развёрнутые </w:t>
      </w:r>
      <w:proofErr w:type="spellStart"/>
      <w:r w:rsidR="00941B76" w:rsidRPr="00B3284B">
        <w:rPr>
          <w:rFonts w:eastAsia="Times New Roman"/>
          <w:b/>
          <w:bCs/>
          <w:i/>
          <w:iCs/>
          <w:color w:val="000000"/>
          <w:sz w:val="28"/>
          <w:szCs w:val="28"/>
        </w:rPr>
        <w:t>мелизматические</w:t>
      </w:r>
      <w:proofErr w:type="spellEnd"/>
      <w:r w:rsidR="00941B76" w:rsidRPr="00B3284B"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 пассажи</w:t>
      </w:r>
      <w:r w:rsidR="00C97FCC" w:rsidRPr="00B3284B">
        <w:rPr>
          <w:rFonts w:eastAsia="Times New Roman"/>
          <w:color w:val="000000"/>
          <w:sz w:val="28"/>
          <w:szCs w:val="28"/>
        </w:rPr>
        <w:t xml:space="preserve">. </w:t>
      </w:r>
      <w:r w:rsidR="007F3F12" w:rsidRPr="00B3284B">
        <w:rPr>
          <w:rFonts w:eastAsia="Times New Roman"/>
          <w:color w:val="000000"/>
          <w:sz w:val="28"/>
          <w:szCs w:val="28"/>
        </w:rPr>
        <w:t>С</w:t>
      </w:r>
      <w:r w:rsidR="00C97FCC" w:rsidRPr="00B3284B">
        <w:rPr>
          <w:rFonts w:eastAsia="Times New Roman"/>
          <w:color w:val="000000"/>
          <w:sz w:val="28"/>
          <w:szCs w:val="28"/>
        </w:rPr>
        <w:t>ложны</w:t>
      </w:r>
      <w:r w:rsidR="001957F2" w:rsidRPr="00B3284B">
        <w:rPr>
          <w:rFonts w:eastAsia="Times New Roman"/>
          <w:color w:val="000000"/>
          <w:sz w:val="28"/>
          <w:szCs w:val="28"/>
        </w:rPr>
        <w:t>м</w:t>
      </w:r>
      <w:r w:rsidR="00C97FCC" w:rsidRPr="00B3284B">
        <w:rPr>
          <w:rFonts w:eastAsia="Times New Roman"/>
          <w:color w:val="000000"/>
          <w:sz w:val="28"/>
          <w:szCs w:val="28"/>
        </w:rPr>
        <w:t xml:space="preserve"> комплекс</w:t>
      </w:r>
      <w:r w:rsidR="001957F2" w:rsidRPr="00B3284B">
        <w:rPr>
          <w:rFonts w:eastAsia="Times New Roman"/>
          <w:color w:val="000000"/>
          <w:sz w:val="28"/>
          <w:szCs w:val="28"/>
        </w:rPr>
        <w:t>ом</w:t>
      </w:r>
      <w:r w:rsidR="00C97FCC" w:rsidRPr="00B3284B">
        <w:rPr>
          <w:rFonts w:eastAsia="Times New Roman"/>
          <w:color w:val="000000"/>
          <w:sz w:val="28"/>
          <w:szCs w:val="28"/>
        </w:rPr>
        <w:t xml:space="preserve"> </w:t>
      </w:r>
      <w:proofErr w:type="gramStart"/>
      <w:r w:rsidR="00C97FCC" w:rsidRPr="00B3284B">
        <w:rPr>
          <w:rFonts w:eastAsia="Times New Roman"/>
          <w:color w:val="000000"/>
          <w:sz w:val="28"/>
          <w:szCs w:val="28"/>
        </w:rPr>
        <w:t>навыков, формирующихся на основе развитой вокальной техники и музыкального мышления</w:t>
      </w:r>
      <w:r w:rsidR="001957F2" w:rsidRPr="00B3284B">
        <w:rPr>
          <w:rFonts w:eastAsia="Times New Roman"/>
          <w:color w:val="000000"/>
          <w:sz w:val="28"/>
          <w:szCs w:val="28"/>
        </w:rPr>
        <w:t xml:space="preserve"> становится</w:t>
      </w:r>
      <w:proofErr w:type="gramEnd"/>
      <w:r w:rsidR="001957F2" w:rsidRPr="00B3284B">
        <w:rPr>
          <w:rFonts w:eastAsia="Times New Roman"/>
          <w:color w:val="000000"/>
          <w:sz w:val="28"/>
          <w:szCs w:val="28"/>
        </w:rPr>
        <w:t xml:space="preserve"> освоение </w:t>
      </w:r>
      <w:proofErr w:type="spellStart"/>
      <w:r w:rsidR="001957F2" w:rsidRPr="00B3284B">
        <w:rPr>
          <w:rFonts w:eastAsia="Times New Roman"/>
          <w:color w:val="000000"/>
          <w:sz w:val="28"/>
          <w:szCs w:val="28"/>
        </w:rPr>
        <w:t>мелизматических</w:t>
      </w:r>
      <w:proofErr w:type="spellEnd"/>
      <w:r w:rsidR="001957F2" w:rsidRPr="00B3284B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1957F2" w:rsidRPr="00B3284B">
        <w:rPr>
          <w:rFonts w:eastAsia="Times New Roman"/>
          <w:color w:val="000000"/>
          <w:sz w:val="28"/>
          <w:szCs w:val="28"/>
        </w:rPr>
        <w:t>приемов</w:t>
      </w:r>
      <w:proofErr w:type="spellEnd"/>
      <w:r w:rsidR="001957F2" w:rsidRPr="00B3284B">
        <w:rPr>
          <w:rFonts w:eastAsia="Times New Roman"/>
          <w:color w:val="000000"/>
          <w:sz w:val="28"/>
          <w:szCs w:val="28"/>
        </w:rPr>
        <w:t xml:space="preserve"> в ДМШ.</w:t>
      </w:r>
    </w:p>
    <w:p w14:paraId="17715A39" w14:textId="16FD4367" w:rsidR="007B56AD" w:rsidRPr="00B3284B" w:rsidRDefault="007B56AD" w:rsidP="008D72DB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divId w:val="1503012986"/>
        <w:rPr>
          <w:rFonts w:eastAsia="Times New Roman"/>
          <w:color w:val="000000"/>
          <w:sz w:val="28"/>
          <w:szCs w:val="28"/>
        </w:rPr>
      </w:pPr>
      <w:r w:rsidRPr="00332863">
        <w:rPr>
          <w:rFonts w:eastAsia="Times New Roman"/>
          <w:b/>
          <w:bCs/>
          <w:color w:val="000000" w:themeColor="text1"/>
          <w:sz w:val="28"/>
          <w:szCs w:val="28"/>
        </w:rPr>
        <w:lastRenderedPageBreak/>
        <w:t>Во втором параграфе первой главы</w:t>
      </w:r>
      <w:r w:rsidRPr="00B3284B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EA716E" w:rsidRPr="00B3284B">
        <w:rPr>
          <w:rFonts w:eastAsia="Times New Roman"/>
          <w:color w:val="000000" w:themeColor="text1"/>
          <w:sz w:val="28"/>
          <w:szCs w:val="28"/>
        </w:rPr>
        <w:t>«</w:t>
      </w:r>
      <w:r w:rsidRPr="00B3284B">
        <w:rPr>
          <w:color w:val="000000"/>
          <w:sz w:val="28"/>
          <w:szCs w:val="28"/>
        </w:rPr>
        <w:t>Особенности развития голосового аппарата у учащихся детских школ искусств</w:t>
      </w:r>
      <w:r w:rsidR="00EA716E" w:rsidRPr="00B3284B">
        <w:rPr>
          <w:color w:val="000000"/>
          <w:sz w:val="28"/>
          <w:szCs w:val="28"/>
        </w:rPr>
        <w:t>»</w:t>
      </w:r>
      <w:r w:rsidR="000C0257" w:rsidRPr="00B3284B">
        <w:rPr>
          <w:color w:val="000000"/>
          <w:sz w:val="28"/>
          <w:szCs w:val="28"/>
        </w:rPr>
        <w:t xml:space="preserve"> рассматриваются возрастные этапы </w:t>
      </w:r>
      <w:r w:rsidR="00432D54" w:rsidRPr="00B3284B">
        <w:rPr>
          <w:color w:val="000000"/>
          <w:sz w:val="28"/>
          <w:szCs w:val="28"/>
        </w:rPr>
        <w:t xml:space="preserve">и системы обучения на каждом из них. </w:t>
      </w:r>
      <w:r w:rsidR="00734BA7" w:rsidRPr="00B3284B">
        <w:rPr>
          <w:color w:val="000000"/>
          <w:sz w:val="28"/>
          <w:szCs w:val="28"/>
        </w:rPr>
        <w:t xml:space="preserve">Постоянно развивающийся детский голос требует особого внимания педагога, </w:t>
      </w:r>
      <w:r w:rsidR="00CE30E2" w:rsidRPr="00B3284B">
        <w:rPr>
          <w:color w:val="000000"/>
          <w:sz w:val="28"/>
          <w:szCs w:val="28"/>
        </w:rPr>
        <w:t xml:space="preserve">процессу формирования голосового аппарата посвящены многие теоретические труды </w:t>
      </w:r>
      <w:r w:rsidR="008D72DB" w:rsidRPr="00B3284B">
        <w:rPr>
          <w:rFonts w:eastAsia="Times New Roman"/>
          <w:color w:val="000000"/>
          <w:sz w:val="28"/>
          <w:szCs w:val="28"/>
        </w:rPr>
        <w:t>В. В. Емельянов «Развитие голоса. Координация и тренинг», Л. Б. Дмитриев «Основы вокальной методики»,</w:t>
      </w:r>
      <w:r w:rsidR="002D2833" w:rsidRPr="00B3284B">
        <w:rPr>
          <w:rFonts w:eastAsia="Times New Roman"/>
          <w:color w:val="000000"/>
          <w:sz w:val="28"/>
          <w:szCs w:val="28"/>
        </w:rPr>
        <w:t xml:space="preserve"> И. И. </w:t>
      </w:r>
      <w:proofErr w:type="spellStart"/>
      <w:r w:rsidR="002D2833" w:rsidRPr="00B3284B">
        <w:rPr>
          <w:rFonts w:eastAsia="Times New Roman"/>
          <w:color w:val="000000"/>
          <w:sz w:val="28"/>
          <w:szCs w:val="28"/>
        </w:rPr>
        <w:t>Левидов</w:t>
      </w:r>
      <w:proofErr w:type="spellEnd"/>
      <w:r w:rsidR="002D2833" w:rsidRPr="00B3284B">
        <w:rPr>
          <w:rFonts w:eastAsia="Times New Roman"/>
          <w:color w:val="000000"/>
          <w:sz w:val="28"/>
          <w:szCs w:val="28"/>
        </w:rPr>
        <w:t xml:space="preserve"> «Певческий голос в здоровом и больном состоянии»,</w:t>
      </w:r>
      <w:r w:rsidR="00560072" w:rsidRPr="00B3284B">
        <w:rPr>
          <w:rFonts w:eastAsia="Times New Roman"/>
          <w:color w:val="000000"/>
          <w:sz w:val="28"/>
          <w:szCs w:val="28"/>
        </w:rPr>
        <w:t xml:space="preserve"> Г. П. Стулова «Теория и практика работы с детским хором»,</w:t>
      </w:r>
      <w:r w:rsidR="003A0638" w:rsidRPr="00B3284B">
        <w:rPr>
          <w:rFonts w:eastAsia="Times New Roman"/>
          <w:color w:val="000000"/>
          <w:sz w:val="28"/>
          <w:szCs w:val="28"/>
        </w:rPr>
        <w:t xml:space="preserve"> Р. </w:t>
      </w:r>
      <w:proofErr w:type="spellStart"/>
      <w:r w:rsidR="003A0638" w:rsidRPr="00B3284B">
        <w:rPr>
          <w:rFonts w:eastAsia="Times New Roman"/>
          <w:color w:val="000000"/>
          <w:sz w:val="28"/>
          <w:szCs w:val="28"/>
        </w:rPr>
        <w:t>Юссона</w:t>
      </w:r>
      <w:proofErr w:type="spellEnd"/>
      <w:r w:rsidR="003A0638" w:rsidRPr="00B3284B">
        <w:rPr>
          <w:rFonts w:eastAsia="Times New Roman"/>
          <w:color w:val="000000"/>
          <w:sz w:val="28"/>
          <w:szCs w:val="28"/>
        </w:rPr>
        <w:t xml:space="preserve"> «Певческий голос», Н.Ф. Федоренко «Основы физиологии голоса и речи»</w:t>
      </w:r>
      <w:r w:rsidR="00334F1C" w:rsidRPr="00B3284B">
        <w:rPr>
          <w:rFonts w:eastAsia="Times New Roman"/>
          <w:color w:val="000000"/>
          <w:sz w:val="28"/>
          <w:szCs w:val="28"/>
        </w:rPr>
        <w:t>.</w:t>
      </w:r>
      <w:r w:rsidR="00621B9D" w:rsidRPr="00B3284B">
        <w:rPr>
          <w:rFonts w:eastAsia="Times New Roman"/>
          <w:color w:val="000000"/>
          <w:sz w:val="28"/>
          <w:szCs w:val="28"/>
        </w:rPr>
        <w:t xml:space="preserve"> Основываясь на </w:t>
      </w:r>
      <w:r w:rsidR="00612A84" w:rsidRPr="00B3284B">
        <w:rPr>
          <w:rFonts w:eastAsia="Times New Roman"/>
          <w:color w:val="000000"/>
          <w:sz w:val="28"/>
          <w:szCs w:val="28"/>
        </w:rPr>
        <w:t xml:space="preserve">данных исследованиях, педагог разрабатывает эффективные методы работы с детским голосом в условиях </w:t>
      </w:r>
      <w:r w:rsidR="008258AF" w:rsidRPr="00B3284B">
        <w:rPr>
          <w:rFonts w:eastAsia="Times New Roman"/>
          <w:color w:val="000000"/>
          <w:sz w:val="28"/>
          <w:szCs w:val="28"/>
        </w:rPr>
        <w:t>ДМШ</w:t>
      </w:r>
      <w:r w:rsidR="00612A84" w:rsidRPr="00B3284B">
        <w:rPr>
          <w:rFonts w:eastAsia="Times New Roman"/>
          <w:color w:val="000000"/>
          <w:sz w:val="28"/>
          <w:szCs w:val="28"/>
        </w:rPr>
        <w:t>.</w:t>
      </w:r>
    </w:p>
    <w:p w14:paraId="617665C9" w14:textId="3C2E3003" w:rsidR="005E550F" w:rsidRDefault="00A05593" w:rsidP="005E550F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divId w:val="1503012986"/>
        <w:rPr>
          <w:rFonts w:eastAsia="Times New Roman"/>
          <w:color w:val="000000"/>
          <w:sz w:val="28"/>
          <w:szCs w:val="28"/>
        </w:rPr>
      </w:pPr>
      <w:r w:rsidRPr="00DF09F7">
        <w:rPr>
          <w:rFonts w:eastAsia="Times New Roman"/>
          <w:i/>
          <w:iCs/>
          <w:color w:val="000000"/>
          <w:sz w:val="28"/>
          <w:szCs w:val="28"/>
        </w:rPr>
        <w:t>Младший школьный возраст</w:t>
      </w:r>
      <w:r>
        <w:rPr>
          <w:rFonts w:eastAsia="Times New Roman"/>
          <w:color w:val="000000"/>
          <w:sz w:val="28"/>
          <w:szCs w:val="28"/>
        </w:rPr>
        <w:t xml:space="preserve"> (7-9 лет) предполагает гибкость </w:t>
      </w:r>
      <w:r w:rsidR="00C2343D">
        <w:rPr>
          <w:rFonts w:eastAsia="Times New Roman"/>
          <w:color w:val="000000"/>
          <w:sz w:val="28"/>
          <w:szCs w:val="28"/>
        </w:rPr>
        <w:t xml:space="preserve">голосового аппарата, </w:t>
      </w:r>
      <w:r w:rsidR="0091098F">
        <w:rPr>
          <w:rFonts w:eastAsia="Times New Roman"/>
          <w:color w:val="000000"/>
          <w:sz w:val="28"/>
          <w:szCs w:val="28"/>
        </w:rPr>
        <w:t xml:space="preserve">с большей легкостью развивающего слух и другие вокальные способности. </w:t>
      </w:r>
      <w:r w:rsidR="007C4BCE">
        <w:rPr>
          <w:rFonts w:eastAsia="Times New Roman"/>
          <w:color w:val="000000"/>
          <w:sz w:val="28"/>
          <w:szCs w:val="28"/>
        </w:rPr>
        <w:t xml:space="preserve">Дети легко включаются в игры, </w:t>
      </w:r>
      <w:r w:rsidR="005E550F">
        <w:rPr>
          <w:rFonts w:eastAsia="Times New Roman"/>
          <w:color w:val="000000"/>
          <w:sz w:val="28"/>
          <w:szCs w:val="28"/>
        </w:rPr>
        <w:t xml:space="preserve">в которых постепенно расширяется диапазон и даётся все большая нагрузка. Тем не </w:t>
      </w:r>
      <w:proofErr w:type="gramStart"/>
      <w:r w:rsidR="005E550F">
        <w:rPr>
          <w:rFonts w:eastAsia="Times New Roman"/>
          <w:color w:val="000000"/>
          <w:sz w:val="28"/>
          <w:szCs w:val="28"/>
        </w:rPr>
        <w:t>менее</w:t>
      </w:r>
      <w:proofErr w:type="gramEnd"/>
      <w:r w:rsidR="005E550F">
        <w:rPr>
          <w:rFonts w:eastAsia="Times New Roman"/>
          <w:color w:val="000000"/>
          <w:sz w:val="28"/>
          <w:szCs w:val="28"/>
        </w:rPr>
        <w:t xml:space="preserve"> детские голоса, не смотря на вынос</w:t>
      </w:r>
      <w:r w:rsidR="00A87FBC">
        <w:rPr>
          <w:rFonts w:eastAsia="Times New Roman"/>
          <w:color w:val="000000"/>
          <w:sz w:val="28"/>
          <w:szCs w:val="28"/>
        </w:rPr>
        <w:t xml:space="preserve">ливость, не стоит утомлять. </w:t>
      </w:r>
      <w:r w:rsidR="0011720C">
        <w:rPr>
          <w:rFonts w:eastAsia="Times New Roman"/>
          <w:color w:val="000000"/>
          <w:sz w:val="28"/>
          <w:szCs w:val="28"/>
        </w:rPr>
        <w:t xml:space="preserve">На этом этапе развивается </w:t>
      </w:r>
      <w:r w:rsidR="007F241E">
        <w:rPr>
          <w:rFonts w:eastAsia="Times New Roman"/>
          <w:color w:val="000000"/>
          <w:sz w:val="28"/>
          <w:szCs w:val="28"/>
        </w:rPr>
        <w:t>свобода</w:t>
      </w:r>
      <w:r w:rsidR="00D534F4">
        <w:rPr>
          <w:rFonts w:eastAsia="Times New Roman"/>
          <w:color w:val="000000"/>
          <w:sz w:val="28"/>
          <w:szCs w:val="28"/>
        </w:rPr>
        <w:t xml:space="preserve"> и естественность звучания, контроль интонации.</w:t>
      </w:r>
    </w:p>
    <w:p w14:paraId="48A2B064" w14:textId="56B09779" w:rsidR="00DF09F7" w:rsidRDefault="00DF09F7" w:rsidP="005E550F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divId w:val="1503012986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i/>
          <w:iCs/>
          <w:color w:val="000000"/>
          <w:sz w:val="28"/>
          <w:szCs w:val="28"/>
        </w:rPr>
        <w:t>Средний школьный возраст</w:t>
      </w:r>
      <w:r>
        <w:rPr>
          <w:rFonts w:eastAsia="Times New Roman"/>
          <w:color w:val="000000"/>
          <w:sz w:val="28"/>
          <w:szCs w:val="28"/>
        </w:rPr>
        <w:t xml:space="preserve"> (10–12 лет) </w:t>
      </w:r>
      <w:r w:rsidR="007C38A4">
        <w:rPr>
          <w:rFonts w:eastAsia="Times New Roman"/>
          <w:color w:val="000000"/>
          <w:sz w:val="28"/>
          <w:szCs w:val="28"/>
        </w:rPr>
        <w:t xml:space="preserve">предполагает более устойчивый и осознанный контроль </w:t>
      </w:r>
      <w:r w:rsidR="009B6747">
        <w:rPr>
          <w:rFonts w:eastAsia="Times New Roman"/>
          <w:color w:val="000000"/>
          <w:sz w:val="28"/>
          <w:szCs w:val="28"/>
        </w:rPr>
        <w:t xml:space="preserve">тембра и голоса. </w:t>
      </w:r>
      <w:r w:rsidR="00DB3F6A">
        <w:rPr>
          <w:rFonts w:eastAsia="Times New Roman"/>
          <w:color w:val="000000"/>
          <w:sz w:val="28"/>
          <w:szCs w:val="28"/>
        </w:rPr>
        <w:t xml:space="preserve">При этом, не должен </w:t>
      </w:r>
      <w:r w:rsidR="00303D09">
        <w:rPr>
          <w:rFonts w:eastAsia="Times New Roman"/>
          <w:color w:val="000000"/>
          <w:sz w:val="28"/>
          <w:szCs w:val="28"/>
        </w:rPr>
        <w:t>снижаться</w:t>
      </w:r>
      <w:r w:rsidR="00DB3F6A">
        <w:rPr>
          <w:rFonts w:eastAsia="Times New Roman"/>
          <w:color w:val="000000"/>
          <w:sz w:val="28"/>
          <w:szCs w:val="28"/>
        </w:rPr>
        <w:t xml:space="preserve"> контроль педагога</w:t>
      </w:r>
      <w:r w:rsidR="00303D09">
        <w:rPr>
          <w:rFonts w:eastAsia="Times New Roman"/>
          <w:color w:val="000000"/>
          <w:sz w:val="28"/>
          <w:szCs w:val="28"/>
        </w:rPr>
        <w:t>: нестабильность регистров, колебания диапазона и склонность к перенапряжению всё ещё характерны</w:t>
      </w:r>
      <w:r w:rsidR="005B2391">
        <w:rPr>
          <w:rFonts w:eastAsia="Times New Roman"/>
          <w:color w:val="000000"/>
          <w:sz w:val="28"/>
          <w:szCs w:val="28"/>
        </w:rPr>
        <w:t xml:space="preserve"> для учащихся.</w:t>
      </w:r>
    </w:p>
    <w:p w14:paraId="2668BB06" w14:textId="75A0FF24" w:rsidR="00D81BE4" w:rsidRDefault="00B02B90" w:rsidP="00A370AA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divId w:val="705057851"/>
      </w:pPr>
      <w:r>
        <w:rPr>
          <w:rFonts w:eastAsia="Times New Roman"/>
          <w:i/>
          <w:iCs/>
          <w:color w:val="000000"/>
          <w:sz w:val="28"/>
          <w:szCs w:val="28"/>
        </w:rPr>
        <w:t>Возрастная группа 13–15 лет</w:t>
      </w:r>
      <w:r>
        <w:rPr>
          <w:rFonts w:eastAsia="Times New Roman"/>
          <w:color w:val="000000"/>
          <w:sz w:val="28"/>
          <w:szCs w:val="28"/>
        </w:rPr>
        <w:t xml:space="preserve"> требует особого внима</w:t>
      </w:r>
      <w:r w:rsidR="0060128E">
        <w:rPr>
          <w:rFonts w:eastAsia="Times New Roman"/>
          <w:color w:val="000000"/>
          <w:sz w:val="28"/>
          <w:szCs w:val="28"/>
        </w:rPr>
        <w:t>ния</w:t>
      </w:r>
      <w:r>
        <w:rPr>
          <w:rFonts w:eastAsia="Times New Roman"/>
          <w:color w:val="000000"/>
          <w:sz w:val="28"/>
          <w:szCs w:val="28"/>
        </w:rPr>
        <w:t xml:space="preserve"> педагога</w:t>
      </w:r>
      <w:r w:rsidR="00D81BE4">
        <w:rPr>
          <w:rFonts w:eastAsia="Times New Roman"/>
          <w:color w:val="000000"/>
          <w:sz w:val="28"/>
          <w:szCs w:val="28"/>
        </w:rPr>
        <w:t xml:space="preserve"> как период мутации голоса</w:t>
      </w:r>
      <w:r w:rsidR="00E8493A">
        <w:rPr>
          <w:rFonts w:eastAsia="Times New Roman"/>
          <w:color w:val="000000"/>
          <w:sz w:val="28"/>
          <w:szCs w:val="28"/>
        </w:rPr>
        <w:t xml:space="preserve">, предполагающий </w:t>
      </w:r>
      <w:r w:rsidR="00D81BE4">
        <w:rPr>
          <w:color w:val="000000"/>
          <w:sz w:val="28"/>
          <w:szCs w:val="28"/>
        </w:rPr>
        <w:t>физиологически</w:t>
      </w:r>
      <w:r w:rsidR="00565E94">
        <w:rPr>
          <w:color w:val="000000"/>
          <w:sz w:val="28"/>
          <w:szCs w:val="28"/>
        </w:rPr>
        <w:t>е</w:t>
      </w:r>
      <w:r w:rsidR="00D81BE4">
        <w:rPr>
          <w:color w:val="000000"/>
          <w:sz w:val="28"/>
          <w:szCs w:val="28"/>
        </w:rPr>
        <w:t>, координационны</w:t>
      </w:r>
      <w:r w:rsidR="00565E94">
        <w:rPr>
          <w:color w:val="000000"/>
          <w:sz w:val="28"/>
          <w:szCs w:val="28"/>
        </w:rPr>
        <w:t>е</w:t>
      </w:r>
      <w:r w:rsidR="00D81BE4">
        <w:rPr>
          <w:color w:val="000000"/>
          <w:sz w:val="28"/>
          <w:szCs w:val="28"/>
        </w:rPr>
        <w:t xml:space="preserve"> и психоэмоциональны</w:t>
      </w:r>
      <w:r w:rsidR="00565E94">
        <w:rPr>
          <w:color w:val="000000"/>
          <w:sz w:val="28"/>
          <w:szCs w:val="28"/>
        </w:rPr>
        <w:t xml:space="preserve">е </w:t>
      </w:r>
      <w:r w:rsidR="00D81BE4">
        <w:rPr>
          <w:color w:val="000000"/>
          <w:sz w:val="28"/>
          <w:szCs w:val="28"/>
        </w:rPr>
        <w:t>изменени</w:t>
      </w:r>
      <w:r w:rsidR="00565E94">
        <w:rPr>
          <w:color w:val="000000"/>
          <w:sz w:val="28"/>
          <w:szCs w:val="28"/>
        </w:rPr>
        <w:t>я.</w:t>
      </w:r>
      <w:r w:rsidR="00D81BE4">
        <w:rPr>
          <w:color w:val="000000"/>
          <w:sz w:val="28"/>
          <w:szCs w:val="28"/>
        </w:rPr>
        <w:t xml:space="preserve"> </w:t>
      </w:r>
    </w:p>
    <w:p w14:paraId="3E502C6C" w14:textId="2281031E" w:rsidR="00F94341" w:rsidRDefault="00960A30" w:rsidP="00F94341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divId w:val="1311406097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Целесообразно сосредоточиться на мягкой работе с дыханием, свободном </w:t>
      </w:r>
      <w:proofErr w:type="spellStart"/>
      <w:r>
        <w:rPr>
          <w:rFonts w:eastAsia="Times New Roman"/>
          <w:color w:val="000000"/>
          <w:sz w:val="28"/>
          <w:szCs w:val="28"/>
        </w:rPr>
        <w:t>звукоизвлечении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и развитии слухового контроля, избегая длительных нагрузок и крайних тесситур вследствие </w:t>
      </w:r>
      <w:r w:rsidR="00627BE9">
        <w:rPr>
          <w:color w:val="000000"/>
          <w:sz w:val="28"/>
          <w:szCs w:val="28"/>
        </w:rPr>
        <w:t>потери</w:t>
      </w:r>
      <w:r w:rsidR="007227D9">
        <w:rPr>
          <w:color w:val="000000"/>
          <w:sz w:val="28"/>
          <w:szCs w:val="28"/>
        </w:rPr>
        <w:t xml:space="preserve"> стабильност</w:t>
      </w:r>
      <w:r w:rsidR="00627BE9">
        <w:rPr>
          <w:color w:val="000000"/>
          <w:sz w:val="28"/>
          <w:szCs w:val="28"/>
        </w:rPr>
        <w:t xml:space="preserve">и, </w:t>
      </w:r>
      <w:r w:rsidR="007227D9">
        <w:rPr>
          <w:color w:val="000000"/>
          <w:sz w:val="28"/>
          <w:szCs w:val="28"/>
        </w:rPr>
        <w:t>колебани</w:t>
      </w:r>
      <w:r w:rsidR="00627BE9">
        <w:rPr>
          <w:color w:val="000000"/>
          <w:sz w:val="28"/>
          <w:szCs w:val="28"/>
        </w:rPr>
        <w:t>й</w:t>
      </w:r>
      <w:r w:rsidR="007227D9">
        <w:rPr>
          <w:color w:val="000000"/>
          <w:sz w:val="28"/>
          <w:szCs w:val="28"/>
        </w:rPr>
        <w:t xml:space="preserve"> диапазона</w:t>
      </w:r>
      <w:r w:rsidR="004308AE">
        <w:rPr>
          <w:color w:val="000000"/>
          <w:sz w:val="28"/>
          <w:szCs w:val="28"/>
        </w:rPr>
        <w:t>,</w:t>
      </w:r>
      <w:r w:rsidR="007227D9">
        <w:rPr>
          <w:color w:val="000000"/>
          <w:sz w:val="28"/>
          <w:szCs w:val="28"/>
        </w:rPr>
        <w:t xml:space="preserve"> появление «срывов», изменения тембра</w:t>
      </w:r>
      <w:r w:rsidR="004308AE">
        <w:rPr>
          <w:color w:val="000000"/>
          <w:sz w:val="28"/>
          <w:szCs w:val="28"/>
        </w:rPr>
        <w:t>.</w:t>
      </w:r>
      <w:r w:rsidR="00CD76F5">
        <w:rPr>
          <w:color w:val="000000"/>
          <w:sz w:val="28"/>
          <w:szCs w:val="28"/>
        </w:rPr>
        <w:t xml:space="preserve"> Большую роль играет психоэмоциональная поддержка учащегося в данный период.</w:t>
      </w:r>
      <w:r w:rsidR="006E66C7">
        <w:rPr>
          <w:color w:val="000000"/>
          <w:sz w:val="28"/>
          <w:szCs w:val="28"/>
        </w:rPr>
        <w:t xml:space="preserve"> Использование </w:t>
      </w:r>
      <w:proofErr w:type="spellStart"/>
      <w:r w:rsidR="006E66C7">
        <w:rPr>
          <w:color w:val="000000"/>
          <w:sz w:val="28"/>
          <w:szCs w:val="28"/>
        </w:rPr>
        <w:lastRenderedPageBreak/>
        <w:t>мелизматических</w:t>
      </w:r>
      <w:proofErr w:type="spellEnd"/>
      <w:r w:rsidR="006E66C7">
        <w:rPr>
          <w:color w:val="000000"/>
          <w:sz w:val="28"/>
          <w:szCs w:val="28"/>
        </w:rPr>
        <w:t xml:space="preserve"> элементов</w:t>
      </w:r>
      <w:r w:rsidR="0016262C">
        <w:rPr>
          <w:color w:val="000000"/>
          <w:sz w:val="28"/>
          <w:szCs w:val="28"/>
        </w:rPr>
        <w:t xml:space="preserve"> </w:t>
      </w:r>
      <w:r w:rsidR="006E66C7">
        <w:rPr>
          <w:color w:val="000000"/>
          <w:sz w:val="28"/>
          <w:szCs w:val="28"/>
        </w:rPr>
        <w:t>носит</w:t>
      </w:r>
      <w:r w:rsidR="0016262C">
        <w:rPr>
          <w:color w:val="000000"/>
          <w:sz w:val="28"/>
          <w:szCs w:val="28"/>
        </w:rPr>
        <w:t xml:space="preserve"> </w:t>
      </w:r>
      <w:r w:rsidR="006E66C7">
        <w:rPr>
          <w:color w:val="000000"/>
          <w:sz w:val="28"/>
          <w:szCs w:val="28"/>
        </w:rPr>
        <w:t xml:space="preserve">ограниченный характер и </w:t>
      </w:r>
      <w:r w:rsidR="00640E0B">
        <w:rPr>
          <w:color w:val="000000"/>
          <w:sz w:val="28"/>
          <w:szCs w:val="28"/>
        </w:rPr>
        <w:t xml:space="preserve">рассматривается </w:t>
      </w:r>
      <w:r w:rsidR="006E66C7">
        <w:rPr>
          <w:color w:val="000000"/>
          <w:sz w:val="28"/>
          <w:szCs w:val="28"/>
        </w:rPr>
        <w:t>как средство развития слуха и музыкального мышления.</w:t>
      </w:r>
      <w:r w:rsidR="0083278B">
        <w:rPr>
          <w:color w:val="000000"/>
          <w:sz w:val="28"/>
          <w:szCs w:val="28"/>
        </w:rPr>
        <w:t xml:space="preserve"> Период мутации </w:t>
      </w:r>
      <w:r w:rsidR="00F94341">
        <w:rPr>
          <w:color w:val="000000"/>
          <w:sz w:val="28"/>
          <w:szCs w:val="28"/>
        </w:rPr>
        <w:t xml:space="preserve">имеет следующие особенности в преподавании: </w:t>
      </w:r>
      <w:r w:rsidR="007E4E98">
        <w:rPr>
          <w:color w:val="000000"/>
          <w:sz w:val="28"/>
          <w:szCs w:val="28"/>
        </w:rPr>
        <w:t xml:space="preserve">это этап становления взрослого голоса и </w:t>
      </w:r>
      <w:r w:rsidR="00CD726A">
        <w:rPr>
          <w:color w:val="000000"/>
          <w:sz w:val="28"/>
          <w:szCs w:val="28"/>
        </w:rPr>
        <w:t xml:space="preserve">заложение основ </w:t>
      </w:r>
      <w:r w:rsidR="00C41E06">
        <w:rPr>
          <w:color w:val="000000"/>
          <w:sz w:val="28"/>
          <w:szCs w:val="28"/>
        </w:rPr>
        <w:t>будущей вокальной техники</w:t>
      </w:r>
      <w:r w:rsidR="00633C2C">
        <w:rPr>
          <w:color w:val="000000"/>
          <w:sz w:val="28"/>
          <w:szCs w:val="28"/>
        </w:rPr>
        <w:t xml:space="preserve">. </w:t>
      </w:r>
      <w:r w:rsidR="00BC3CC6">
        <w:rPr>
          <w:color w:val="000000"/>
          <w:sz w:val="28"/>
          <w:szCs w:val="28"/>
        </w:rPr>
        <w:t>Развитие внутреннего слуха, интонационной устойчивости</w:t>
      </w:r>
      <w:r w:rsidR="00416ED7">
        <w:rPr>
          <w:color w:val="000000"/>
          <w:sz w:val="28"/>
          <w:szCs w:val="28"/>
        </w:rPr>
        <w:t xml:space="preserve"> – укрепление связи слуха и голоса, </w:t>
      </w:r>
      <w:r w:rsidR="008459CE">
        <w:rPr>
          <w:color w:val="000000"/>
          <w:sz w:val="28"/>
          <w:szCs w:val="28"/>
        </w:rPr>
        <w:t>координация слуха и дыхания</w:t>
      </w:r>
      <w:r w:rsidR="005B26A3">
        <w:rPr>
          <w:color w:val="000000"/>
          <w:sz w:val="28"/>
          <w:szCs w:val="28"/>
        </w:rPr>
        <w:t xml:space="preserve"> – задачи, которым уделяется внимание.</w:t>
      </w:r>
      <w:r w:rsidR="00AA3F03">
        <w:rPr>
          <w:color w:val="000000"/>
          <w:sz w:val="28"/>
          <w:szCs w:val="28"/>
        </w:rPr>
        <w:t xml:space="preserve"> Следует избегать форсирования голоса, излишней виртуозности, </w:t>
      </w:r>
      <w:r w:rsidR="001A0426">
        <w:rPr>
          <w:color w:val="000000"/>
          <w:sz w:val="28"/>
          <w:szCs w:val="28"/>
        </w:rPr>
        <w:t>уделять особое внимание индивидуальности ребёнка.</w:t>
      </w:r>
      <w:r w:rsidR="00417EBD">
        <w:rPr>
          <w:color w:val="000000"/>
          <w:sz w:val="28"/>
          <w:szCs w:val="28"/>
        </w:rPr>
        <w:t xml:space="preserve"> Используя педагогический принцип постепенности и </w:t>
      </w:r>
      <w:proofErr w:type="gramStart"/>
      <w:r w:rsidR="00417EBD">
        <w:rPr>
          <w:color w:val="000000"/>
          <w:sz w:val="28"/>
          <w:szCs w:val="28"/>
        </w:rPr>
        <w:t>последовательности</w:t>
      </w:r>
      <w:proofErr w:type="gramEnd"/>
      <w:r w:rsidR="00417EBD">
        <w:rPr>
          <w:color w:val="000000"/>
          <w:sz w:val="28"/>
          <w:szCs w:val="28"/>
        </w:rPr>
        <w:t xml:space="preserve"> </w:t>
      </w:r>
      <w:r w:rsidR="00F17C9C">
        <w:rPr>
          <w:color w:val="000000"/>
          <w:sz w:val="28"/>
          <w:szCs w:val="28"/>
        </w:rPr>
        <w:t xml:space="preserve">возможно добиться наилучшего результата. </w:t>
      </w:r>
    </w:p>
    <w:p w14:paraId="11E112B2" w14:textId="3BB0CA15" w:rsidR="00F17C9C" w:rsidRPr="00E60C5E" w:rsidRDefault="00F17C9C" w:rsidP="00E60C5E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divId w:val="504395239"/>
        <w:rPr>
          <w:b/>
          <w:bCs/>
          <w:color w:val="000000"/>
          <w:sz w:val="28"/>
          <w:szCs w:val="28"/>
        </w:rPr>
      </w:pPr>
      <w:r w:rsidRPr="001337AC">
        <w:rPr>
          <w:b/>
          <w:bCs/>
          <w:color w:val="000000"/>
          <w:sz w:val="28"/>
          <w:szCs w:val="28"/>
        </w:rPr>
        <w:t>Во второй глав</w:t>
      </w:r>
      <w:r w:rsidRPr="00E60C5E">
        <w:rPr>
          <w:b/>
          <w:bCs/>
          <w:color w:val="000000"/>
          <w:sz w:val="28"/>
          <w:szCs w:val="28"/>
        </w:rPr>
        <w:t xml:space="preserve">е </w:t>
      </w:r>
      <w:r w:rsidR="00492F42" w:rsidRPr="00E60C5E">
        <w:rPr>
          <w:b/>
          <w:bCs/>
          <w:color w:val="000000"/>
          <w:sz w:val="28"/>
          <w:szCs w:val="28"/>
        </w:rPr>
        <w:t>«Практические основы работы с детским голосом в ДШИ</w:t>
      </w:r>
      <w:r w:rsidR="004F22EF">
        <w:rPr>
          <w:b/>
          <w:bCs/>
          <w:color w:val="000000"/>
          <w:sz w:val="28"/>
          <w:szCs w:val="28"/>
        </w:rPr>
        <w:t xml:space="preserve"> </w:t>
      </w:r>
      <w:r w:rsidR="00492F42" w:rsidRPr="00E60C5E">
        <w:rPr>
          <w:b/>
          <w:bCs/>
          <w:color w:val="000000"/>
          <w:sz w:val="28"/>
          <w:szCs w:val="28"/>
        </w:rPr>
        <w:t xml:space="preserve">города Энгельса», </w:t>
      </w:r>
      <w:r w:rsidR="00F8599C" w:rsidRPr="00E60C5E">
        <w:rPr>
          <w:b/>
          <w:bCs/>
          <w:color w:val="000000"/>
          <w:sz w:val="28"/>
          <w:szCs w:val="28"/>
        </w:rPr>
        <w:t>первом параграфе</w:t>
      </w:r>
      <w:r w:rsidR="00F8599C">
        <w:rPr>
          <w:color w:val="000000"/>
          <w:sz w:val="28"/>
          <w:szCs w:val="28"/>
        </w:rPr>
        <w:t xml:space="preserve"> «</w:t>
      </w:r>
      <w:proofErr w:type="spellStart"/>
      <w:r w:rsidR="00F8599C">
        <w:rPr>
          <w:color w:val="000000"/>
          <w:sz w:val="28"/>
          <w:szCs w:val="28"/>
        </w:rPr>
        <w:t>Мелизматика</w:t>
      </w:r>
      <w:proofErr w:type="spellEnd"/>
      <w:r w:rsidR="00F8599C">
        <w:rPr>
          <w:color w:val="000000"/>
          <w:sz w:val="28"/>
          <w:szCs w:val="28"/>
        </w:rPr>
        <w:t xml:space="preserve"> в современной эстрадной музыке»</w:t>
      </w:r>
      <w:r w:rsidR="008163FA">
        <w:rPr>
          <w:color w:val="000000"/>
          <w:sz w:val="28"/>
          <w:szCs w:val="28"/>
        </w:rPr>
        <w:t xml:space="preserve"> рассматривается </w:t>
      </w:r>
      <w:r w:rsidR="00FA72C8">
        <w:rPr>
          <w:color w:val="000000"/>
          <w:sz w:val="28"/>
          <w:szCs w:val="28"/>
        </w:rPr>
        <w:t>вли</w:t>
      </w:r>
      <w:r w:rsidR="00E51D7D">
        <w:rPr>
          <w:color w:val="000000"/>
          <w:sz w:val="28"/>
          <w:szCs w:val="28"/>
        </w:rPr>
        <w:t>яние джазового вокала на культуру орнаментики</w:t>
      </w:r>
      <w:r w:rsidR="00044B3F">
        <w:rPr>
          <w:color w:val="000000"/>
          <w:sz w:val="28"/>
          <w:szCs w:val="28"/>
        </w:rPr>
        <w:t xml:space="preserve">. </w:t>
      </w:r>
      <w:proofErr w:type="gramStart"/>
      <w:r w:rsidR="00784DFB" w:rsidRPr="00571284">
        <w:rPr>
          <w:sz w:val="28"/>
          <w:szCs w:val="28"/>
        </w:rPr>
        <w:t>Джазовая</w:t>
      </w:r>
      <w:proofErr w:type="gramEnd"/>
      <w:r w:rsidR="00784DFB" w:rsidRPr="00571284">
        <w:rPr>
          <w:sz w:val="28"/>
          <w:szCs w:val="28"/>
        </w:rPr>
        <w:t xml:space="preserve"> </w:t>
      </w:r>
      <w:proofErr w:type="spellStart"/>
      <w:r w:rsidR="00226DD8" w:rsidRPr="00571284">
        <w:rPr>
          <w:sz w:val="28"/>
          <w:szCs w:val="28"/>
        </w:rPr>
        <w:t>мелизматика</w:t>
      </w:r>
      <w:proofErr w:type="spellEnd"/>
      <w:r w:rsidR="00226DD8" w:rsidRPr="00571284">
        <w:rPr>
          <w:sz w:val="28"/>
          <w:szCs w:val="28"/>
        </w:rPr>
        <w:t>, строясь на принципах инструментальной импровизации</w:t>
      </w:r>
      <w:r w:rsidR="007B1D50">
        <w:rPr>
          <w:sz w:val="28"/>
          <w:szCs w:val="28"/>
        </w:rPr>
        <w:t xml:space="preserve">, </w:t>
      </w:r>
      <w:r w:rsidR="00602213" w:rsidRPr="00571284">
        <w:rPr>
          <w:sz w:val="28"/>
          <w:szCs w:val="28"/>
        </w:rPr>
        <w:t xml:space="preserve">характеризуется свободным обращением </w:t>
      </w:r>
      <w:r w:rsidR="007522B3" w:rsidRPr="00571284">
        <w:rPr>
          <w:sz w:val="28"/>
          <w:szCs w:val="28"/>
        </w:rPr>
        <w:t>с ритмом</w:t>
      </w:r>
      <w:r w:rsidR="000054D4" w:rsidRPr="00571284">
        <w:rPr>
          <w:sz w:val="28"/>
          <w:szCs w:val="28"/>
        </w:rPr>
        <w:t xml:space="preserve">, </w:t>
      </w:r>
      <w:r w:rsidR="00996C61" w:rsidRPr="00571284">
        <w:rPr>
          <w:sz w:val="28"/>
          <w:szCs w:val="28"/>
        </w:rPr>
        <w:t xml:space="preserve">варьированием интервалов и гибкой фразировкой. </w:t>
      </w:r>
    </w:p>
    <w:p w14:paraId="459932EC" w14:textId="64AB33F0" w:rsidR="00571284" w:rsidRPr="00571284" w:rsidRDefault="00571284" w:rsidP="00784DFB">
      <w:pPr>
        <w:pStyle w:val="af4"/>
        <w:shd w:val="clear" w:color="auto" w:fill="FFFFFF"/>
        <w:spacing w:before="0" w:beforeAutospacing="0" w:after="0" w:afterAutospacing="0" w:line="360" w:lineRule="auto"/>
        <w:jc w:val="both"/>
        <w:divId w:val="504395239"/>
        <w:rPr>
          <w:sz w:val="28"/>
          <w:szCs w:val="28"/>
        </w:rPr>
      </w:pPr>
      <w:r>
        <w:rPr>
          <w:sz w:val="28"/>
          <w:szCs w:val="28"/>
        </w:rPr>
        <w:tab/>
      </w:r>
      <w:r w:rsidR="00C85C74">
        <w:rPr>
          <w:sz w:val="28"/>
          <w:szCs w:val="28"/>
        </w:rPr>
        <w:t xml:space="preserve">В творчестве Эллы </w:t>
      </w:r>
      <w:r w:rsidR="00C85C74">
        <w:rPr>
          <w:rFonts w:eastAsia="Times New Roman"/>
          <w:color w:val="000000"/>
          <w:sz w:val="28"/>
          <w:szCs w:val="28"/>
        </w:rPr>
        <w:t>Фицджеральд</w:t>
      </w:r>
      <w:r w:rsidR="006D7BE7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6D7BE7">
        <w:rPr>
          <w:rFonts w:eastAsia="Times New Roman"/>
          <w:color w:val="000000"/>
          <w:sz w:val="28"/>
          <w:szCs w:val="28"/>
        </w:rPr>
        <w:t>мелизматика</w:t>
      </w:r>
      <w:proofErr w:type="spellEnd"/>
      <w:r w:rsidR="006D7BE7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6D7BE7">
        <w:rPr>
          <w:rFonts w:eastAsia="Times New Roman"/>
          <w:color w:val="000000"/>
          <w:sz w:val="28"/>
          <w:szCs w:val="28"/>
        </w:rPr>
        <w:t>импровизационна</w:t>
      </w:r>
      <w:proofErr w:type="spellEnd"/>
      <w:r w:rsidR="006D7BE7">
        <w:rPr>
          <w:rFonts w:eastAsia="Times New Roman"/>
          <w:color w:val="000000"/>
          <w:sz w:val="28"/>
          <w:szCs w:val="28"/>
        </w:rPr>
        <w:t xml:space="preserve">, </w:t>
      </w:r>
      <w:proofErr w:type="gramStart"/>
      <w:r w:rsidR="006D7BE7">
        <w:rPr>
          <w:rFonts w:eastAsia="Times New Roman"/>
          <w:color w:val="000000"/>
          <w:sz w:val="28"/>
          <w:szCs w:val="28"/>
        </w:rPr>
        <w:t>близка</w:t>
      </w:r>
      <w:proofErr w:type="gramEnd"/>
      <w:r w:rsidR="006D7BE7">
        <w:rPr>
          <w:rFonts w:eastAsia="Times New Roman"/>
          <w:color w:val="000000"/>
          <w:sz w:val="28"/>
          <w:szCs w:val="28"/>
        </w:rPr>
        <w:t xml:space="preserve"> к инструментальному началу</w:t>
      </w:r>
      <w:r w:rsidR="00034417">
        <w:rPr>
          <w:rFonts w:eastAsia="Times New Roman"/>
          <w:color w:val="000000"/>
          <w:sz w:val="28"/>
          <w:szCs w:val="28"/>
        </w:rPr>
        <w:t xml:space="preserve">, голос становится полноправным участником ансамбля. </w:t>
      </w:r>
      <w:proofErr w:type="spellStart"/>
      <w:r w:rsidR="00292183">
        <w:rPr>
          <w:rFonts w:eastAsia="Times New Roman"/>
          <w:color w:val="000000"/>
          <w:sz w:val="28"/>
          <w:szCs w:val="28"/>
        </w:rPr>
        <w:t>Арет</w:t>
      </w:r>
      <w:r w:rsidR="00006FB7">
        <w:rPr>
          <w:rFonts w:eastAsia="Times New Roman"/>
          <w:color w:val="000000"/>
          <w:sz w:val="28"/>
          <w:szCs w:val="28"/>
        </w:rPr>
        <w:t>е</w:t>
      </w:r>
      <w:proofErr w:type="spellEnd"/>
      <w:r w:rsidR="00006FB7">
        <w:rPr>
          <w:rFonts w:eastAsia="Times New Roman"/>
          <w:color w:val="000000"/>
          <w:sz w:val="28"/>
          <w:szCs w:val="28"/>
        </w:rPr>
        <w:t xml:space="preserve"> </w:t>
      </w:r>
      <w:r w:rsidR="00292183">
        <w:rPr>
          <w:rFonts w:eastAsia="Times New Roman"/>
          <w:color w:val="000000"/>
          <w:sz w:val="28"/>
          <w:szCs w:val="28"/>
        </w:rPr>
        <w:t xml:space="preserve">Франклин </w:t>
      </w:r>
      <w:r w:rsidR="00527C8C">
        <w:rPr>
          <w:rFonts w:eastAsia="Times New Roman"/>
          <w:color w:val="000000"/>
          <w:sz w:val="28"/>
          <w:szCs w:val="28"/>
        </w:rPr>
        <w:t xml:space="preserve">присущи традиции </w:t>
      </w:r>
      <w:proofErr w:type="spellStart"/>
      <w:r w:rsidR="00527C8C">
        <w:rPr>
          <w:rFonts w:eastAsia="Times New Roman"/>
          <w:color w:val="000000"/>
          <w:sz w:val="28"/>
          <w:szCs w:val="28"/>
        </w:rPr>
        <w:t>госпела</w:t>
      </w:r>
      <w:proofErr w:type="spellEnd"/>
      <w:r w:rsidR="00527C8C">
        <w:rPr>
          <w:rFonts w:eastAsia="Times New Roman"/>
          <w:color w:val="000000"/>
          <w:sz w:val="28"/>
          <w:szCs w:val="28"/>
        </w:rPr>
        <w:t xml:space="preserve"> с</w:t>
      </w:r>
      <w:r w:rsidR="0007528B">
        <w:rPr>
          <w:rFonts w:eastAsia="Times New Roman"/>
          <w:color w:val="000000"/>
          <w:sz w:val="28"/>
          <w:szCs w:val="28"/>
        </w:rPr>
        <w:t xml:space="preserve"> экспрессивным, речитативно-декламационным характером</w:t>
      </w:r>
      <w:r w:rsidR="00A3239B">
        <w:rPr>
          <w:rFonts w:eastAsia="Times New Roman"/>
          <w:color w:val="000000"/>
          <w:sz w:val="28"/>
          <w:szCs w:val="28"/>
        </w:rPr>
        <w:t xml:space="preserve"> и подчинением смысловой нагрузке текста.</w:t>
      </w:r>
      <w:r w:rsidR="00D8294C">
        <w:rPr>
          <w:rFonts w:eastAsia="Times New Roman"/>
          <w:color w:val="000000"/>
          <w:sz w:val="28"/>
          <w:szCs w:val="28"/>
        </w:rPr>
        <w:t xml:space="preserve"> Уитни Хьюстон </w:t>
      </w:r>
      <w:r w:rsidR="005102F2">
        <w:rPr>
          <w:rFonts w:eastAsia="Times New Roman"/>
          <w:color w:val="000000"/>
          <w:sz w:val="28"/>
          <w:szCs w:val="28"/>
        </w:rPr>
        <w:t xml:space="preserve">совмещает традиции </w:t>
      </w:r>
      <w:proofErr w:type="spellStart"/>
      <w:r w:rsidR="005102F2">
        <w:rPr>
          <w:rFonts w:eastAsia="Times New Roman"/>
          <w:color w:val="000000"/>
          <w:sz w:val="28"/>
          <w:szCs w:val="28"/>
        </w:rPr>
        <w:t>госпела</w:t>
      </w:r>
      <w:proofErr w:type="spellEnd"/>
      <w:r w:rsidR="005102F2">
        <w:rPr>
          <w:rFonts w:eastAsia="Times New Roman"/>
          <w:color w:val="000000"/>
          <w:sz w:val="28"/>
          <w:szCs w:val="28"/>
        </w:rPr>
        <w:t xml:space="preserve"> и </w:t>
      </w:r>
      <w:proofErr w:type="gramStart"/>
      <w:r w:rsidR="009F6ECB">
        <w:rPr>
          <w:rFonts w:eastAsia="Times New Roman"/>
          <w:color w:val="000000"/>
          <w:sz w:val="28"/>
          <w:szCs w:val="28"/>
        </w:rPr>
        <w:t>поп-эстетику</w:t>
      </w:r>
      <w:proofErr w:type="gramEnd"/>
      <w:r w:rsidR="00A054E9">
        <w:rPr>
          <w:rFonts w:eastAsia="Times New Roman"/>
          <w:color w:val="000000"/>
          <w:sz w:val="28"/>
          <w:szCs w:val="28"/>
        </w:rPr>
        <w:t xml:space="preserve">. В творчестве Стива </w:t>
      </w:r>
      <w:proofErr w:type="spellStart"/>
      <w:r w:rsidR="00A054E9">
        <w:rPr>
          <w:rFonts w:eastAsia="Times New Roman"/>
          <w:color w:val="000000"/>
          <w:sz w:val="28"/>
          <w:szCs w:val="28"/>
        </w:rPr>
        <w:t>Вондера</w:t>
      </w:r>
      <w:proofErr w:type="spellEnd"/>
      <w:r w:rsidR="00A054E9">
        <w:rPr>
          <w:rFonts w:eastAsia="Times New Roman"/>
          <w:color w:val="000000"/>
          <w:sz w:val="28"/>
          <w:szCs w:val="28"/>
        </w:rPr>
        <w:t xml:space="preserve"> </w:t>
      </w:r>
      <w:r w:rsidR="00D30A6E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D30A6E">
        <w:rPr>
          <w:rFonts w:eastAsia="Times New Roman"/>
          <w:color w:val="000000"/>
          <w:sz w:val="28"/>
          <w:szCs w:val="28"/>
        </w:rPr>
        <w:t>мелизматика</w:t>
      </w:r>
      <w:proofErr w:type="spellEnd"/>
      <w:r w:rsidR="00D30A6E">
        <w:rPr>
          <w:rFonts w:eastAsia="Times New Roman"/>
          <w:color w:val="000000"/>
          <w:sz w:val="28"/>
          <w:szCs w:val="28"/>
        </w:rPr>
        <w:t xml:space="preserve"> приобретает характер гибкого интонационного варьирования</w:t>
      </w:r>
      <w:r w:rsidR="00B247CB">
        <w:rPr>
          <w:rFonts w:eastAsia="Times New Roman"/>
          <w:color w:val="000000"/>
          <w:sz w:val="28"/>
          <w:szCs w:val="28"/>
        </w:rPr>
        <w:t xml:space="preserve">. При помощи </w:t>
      </w:r>
      <w:proofErr w:type="spellStart"/>
      <w:r w:rsidR="00B247CB">
        <w:rPr>
          <w:rFonts w:eastAsia="Times New Roman"/>
          <w:color w:val="000000"/>
          <w:sz w:val="28"/>
          <w:szCs w:val="28"/>
        </w:rPr>
        <w:t>микромелизматических</w:t>
      </w:r>
      <w:proofErr w:type="spellEnd"/>
      <w:r w:rsidR="00B247CB">
        <w:rPr>
          <w:rFonts w:eastAsia="Times New Roman"/>
          <w:color w:val="000000"/>
          <w:sz w:val="28"/>
          <w:szCs w:val="28"/>
        </w:rPr>
        <w:t xml:space="preserve"> отклонений, </w:t>
      </w:r>
      <w:r w:rsidR="0073084B">
        <w:rPr>
          <w:rFonts w:eastAsia="Times New Roman"/>
          <w:color w:val="000000"/>
          <w:sz w:val="28"/>
          <w:szCs w:val="28"/>
        </w:rPr>
        <w:t>глиссандо</w:t>
      </w:r>
      <w:r w:rsidR="00B81379">
        <w:rPr>
          <w:rFonts w:eastAsia="Times New Roman"/>
          <w:color w:val="000000"/>
          <w:sz w:val="28"/>
          <w:szCs w:val="28"/>
        </w:rPr>
        <w:t>,</w:t>
      </w:r>
      <w:r w:rsidR="0073084B">
        <w:rPr>
          <w:rFonts w:eastAsia="Times New Roman"/>
          <w:color w:val="000000"/>
          <w:sz w:val="28"/>
          <w:szCs w:val="28"/>
        </w:rPr>
        <w:t xml:space="preserve"> создаётся индивидуальный тембр исполнителя.</w:t>
      </w:r>
      <w:r w:rsidR="001F260C">
        <w:rPr>
          <w:rFonts w:eastAsia="Times New Roman"/>
          <w:color w:val="000000"/>
          <w:sz w:val="28"/>
          <w:szCs w:val="28"/>
        </w:rPr>
        <w:t xml:space="preserve"> В творчестве </w:t>
      </w:r>
      <w:r w:rsidR="009375FC">
        <w:rPr>
          <w:rFonts w:eastAsia="Times New Roman"/>
          <w:color w:val="000000"/>
          <w:sz w:val="28"/>
          <w:szCs w:val="28"/>
        </w:rPr>
        <w:t xml:space="preserve">Марвин Гай </w:t>
      </w:r>
      <w:r w:rsidR="00F27043">
        <w:rPr>
          <w:rFonts w:eastAsia="Times New Roman"/>
          <w:color w:val="000000"/>
          <w:sz w:val="28"/>
          <w:szCs w:val="28"/>
        </w:rPr>
        <w:t>в мелодию</w:t>
      </w:r>
      <w:r w:rsidR="00C22575">
        <w:rPr>
          <w:rFonts w:eastAsia="Times New Roman"/>
          <w:color w:val="000000"/>
          <w:sz w:val="28"/>
          <w:szCs w:val="28"/>
        </w:rPr>
        <w:t xml:space="preserve"> встроена</w:t>
      </w:r>
      <w:r w:rsidR="00B81379">
        <w:rPr>
          <w:rFonts w:eastAsia="Times New Roman"/>
          <w:color w:val="000000"/>
          <w:sz w:val="28"/>
          <w:szCs w:val="28"/>
        </w:rPr>
        <w:t xml:space="preserve"> у</w:t>
      </w:r>
      <w:r w:rsidR="001724DC">
        <w:rPr>
          <w:rFonts w:eastAsia="Times New Roman"/>
          <w:color w:val="000000"/>
          <w:sz w:val="28"/>
          <w:szCs w:val="28"/>
        </w:rPr>
        <w:t xml:space="preserve">тончённая и экономная </w:t>
      </w:r>
      <w:proofErr w:type="spellStart"/>
      <w:r w:rsidR="001724DC">
        <w:rPr>
          <w:rFonts w:eastAsia="Times New Roman"/>
          <w:color w:val="000000"/>
          <w:sz w:val="28"/>
          <w:szCs w:val="28"/>
        </w:rPr>
        <w:t>мелизматика</w:t>
      </w:r>
      <w:proofErr w:type="spellEnd"/>
      <w:r w:rsidR="008C35F7">
        <w:rPr>
          <w:rFonts w:eastAsia="Times New Roman"/>
          <w:color w:val="000000"/>
          <w:sz w:val="28"/>
          <w:szCs w:val="28"/>
        </w:rPr>
        <w:t>, выполняя функцию нюансировки и тембрового обогащения.</w:t>
      </w:r>
      <w:r w:rsidR="00211D96">
        <w:rPr>
          <w:rFonts w:eastAsia="Times New Roman"/>
          <w:color w:val="000000"/>
          <w:sz w:val="28"/>
          <w:szCs w:val="28"/>
        </w:rPr>
        <w:t xml:space="preserve"> </w:t>
      </w:r>
      <w:r w:rsidR="00E43FD8">
        <w:rPr>
          <w:rFonts w:eastAsia="Times New Roman"/>
          <w:color w:val="000000"/>
          <w:sz w:val="28"/>
          <w:szCs w:val="28"/>
        </w:rPr>
        <w:t>В творчестве Бейонсе и Кристины Агилера</w:t>
      </w:r>
      <w:r w:rsidR="00E03425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E43FD8">
        <w:rPr>
          <w:rFonts w:eastAsia="Times New Roman"/>
          <w:color w:val="000000"/>
          <w:sz w:val="28"/>
          <w:szCs w:val="28"/>
        </w:rPr>
        <w:t>мелизматика</w:t>
      </w:r>
      <w:proofErr w:type="spellEnd"/>
      <w:r w:rsidR="00E43FD8">
        <w:rPr>
          <w:rFonts w:eastAsia="Times New Roman"/>
          <w:color w:val="000000"/>
          <w:sz w:val="28"/>
          <w:szCs w:val="28"/>
        </w:rPr>
        <w:t xml:space="preserve"> достигает высокой степени виртуозности и часто используется как выразительное средство кульминационного развития.</w:t>
      </w:r>
    </w:p>
    <w:p w14:paraId="69C9A284" w14:textId="784E3DD6" w:rsidR="007227D9" w:rsidRDefault="003973A6" w:rsidP="008163FA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divId w:val="1540358307"/>
        <w:rPr>
          <w:rFonts w:eastAsia="Times New Roman"/>
          <w:color w:val="000000"/>
          <w:sz w:val="28"/>
          <w:szCs w:val="28"/>
        </w:rPr>
      </w:pPr>
      <w:r w:rsidRPr="0085149B">
        <w:rPr>
          <w:sz w:val="28"/>
          <w:szCs w:val="28"/>
        </w:rPr>
        <w:lastRenderedPageBreak/>
        <w:t>Во второй половине ХХ век</w:t>
      </w:r>
      <w:r w:rsidR="00396CEF" w:rsidRPr="0085149B">
        <w:rPr>
          <w:sz w:val="28"/>
          <w:szCs w:val="28"/>
        </w:rPr>
        <w:t xml:space="preserve">а </w:t>
      </w:r>
      <w:proofErr w:type="spellStart"/>
      <w:r w:rsidR="00396CEF" w:rsidRPr="0085149B">
        <w:rPr>
          <w:sz w:val="28"/>
          <w:szCs w:val="28"/>
        </w:rPr>
        <w:t>мелизматика</w:t>
      </w:r>
      <w:proofErr w:type="spellEnd"/>
      <w:r w:rsidR="00396CEF" w:rsidRPr="0085149B">
        <w:rPr>
          <w:sz w:val="28"/>
          <w:szCs w:val="28"/>
        </w:rPr>
        <w:t xml:space="preserve"> получает </w:t>
      </w:r>
      <w:r w:rsidR="00396CEF" w:rsidRPr="0085149B">
        <w:rPr>
          <w:rFonts w:eastAsia="Times New Roman"/>
          <w:color w:val="000000"/>
          <w:sz w:val="28"/>
          <w:szCs w:val="28"/>
        </w:rPr>
        <w:t>но</w:t>
      </w:r>
      <w:r w:rsidR="00396CEF">
        <w:rPr>
          <w:rFonts w:eastAsia="Times New Roman"/>
          <w:color w:val="000000"/>
          <w:sz w:val="28"/>
          <w:szCs w:val="28"/>
        </w:rPr>
        <w:t>вое развитие в жанрах соул и R&amp;B</w:t>
      </w:r>
      <w:r w:rsidR="00F405A3">
        <w:rPr>
          <w:rFonts w:eastAsia="Times New Roman"/>
          <w:color w:val="000000"/>
          <w:sz w:val="28"/>
          <w:szCs w:val="28"/>
        </w:rPr>
        <w:t xml:space="preserve"> - мелизмы становятся неотъемлемой частью вокальной фразировки</w:t>
      </w:r>
      <w:r w:rsidR="006804E9">
        <w:rPr>
          <w:rFonts w:eastAsia="Times New Roman"/>
          <w:color w:val="000000"/>
          <w:sz w:val="28"/>
          <w:szCs w:val="28"/>
        </w:rPr>
        <w:t>.</w:t>
      </w:r>
      <w:r w:rsidR="00CF335B">
        <w:rPr>
          <w:rFonts w:eastAsia="Times New Roman"/>
          <w:color w:val="000000"/>
          <w:sz w:val="28"/>
          <w:szCs w:val="28"/>
        </w:rPr>
        <w:t xml:space="preserve"> На сегодняшний день </w:t>
      </w:r>
      <w:r w:rsidR="00204FCA">
        <w:rPr>
          <w:rFonts w:eastAsia="Times New Roman"/>
          <w:color w:val="000000"/>
          <w:sz w:val="28"/>
          <w:szCs w:val="28"/>
        </w:rPr>
        <w:t xml:space="preserve">Мэрайя Кэри, </w:t>
      </w:r>
      <w:proofErr w:type="spellStart"/>
      <w:r w:rsidR="00204FCA">
        <w:rPr>
          <w:rFonts w:eastAsia="Times New Roman"/>
          <w:color w:val="000000"/>
          <w:sz w:val="28"/>
          <w:szCs w:val="28"/>
        </w:rPr>
        <w:t>Бейонсе</w:t>
      </w:r>
      <w:proofErr w:type="spellEnd"/>
      <w:r w:rsidR="00204FCA">
        <w:rPr>
          <w:rFonts w:eastAsia="Times New Roman"/>
          <w:color w:val="000000"/>
          <w:sz w:val="28"/>
          <w:szCs w:val="28"/>
        </w:rPr>
        <w:t>, Кристина Агилера</w:t>
      </w:r>
      <w:r w:rsidR="00AE1FD0">
        <w:rPr>
          <w:rFonts w:eastAsia="Times New Roman"/>
          <w:color w:val="000000"/>
          <w:sz w:val="28"/>
          <w:szCs w:val="28"/>
        </w:rPr>
        <w:t xml:space="preserve">, </w:t>
      </w:r>
      <w:proofErr w:type="spellStart"/>
      <w:r w:rsidR="00AE1FD0">
        <w:rPr>
          <w:rFonts w:eastAsia="Times New Roman"/>
          <w:color w:val="000000"/>
          <w:sz w:val="28"/>
          <w:szCs w:val="28"/>
        </w:rPr>
        <w:t>Ариана</w:t>
      </w:r>
      <w:proofErr w:type="spellEnd"/>
      <w:r w:rsidR="00AE1FD0">
        <w:rPr>
          <w:rFonts w:eastAsia="Times New Roman"/>
          <w:color w:val="000000"/>
          <w:sz w:val="28"/>
          <w:szCs w:val="28"/>
        </w:rPr>
        <w:t xml:space="preserve"> Гранда, </w:t>
      </w:r>
      <w:proofErr w:type="spellStart"/>
      <w:r w:rsidR="00191AF7">
        <w:rPr>
          <w:rFonts w:eastAsia="Times New Roman"/>
          <w:color w:val="000000"/>
          <w:sz w:val="28"/>
          <w:szCs w:val="28"/>
        </w:rPr>
        <w:t>Ясмин</w:t>
      </w:r>
      <w:proofErr w:type="spellEnd"/>
      <w:r w:rsidR="00191AF7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191AF7">
        <w:rPr>
          <w:rFonts w:eastAsia="Times New Roman"/>
          <w:color w:val="000000"/>
          <w:sz w:val="28"/>
          <w:szCs w:val="28"/>
        </w:rPr>
        <w:t>Саливан</w:t>
      </w:r>
      <w:proofErr w:type="spellEnd"/>
      <w:r w:rsidR="00191AF7">
        <w:rPr>
          <w:rFonts w:eastAsia="Times New Roman"/>
          <w:color w:val="000000"/>
          <w:sz w:val="28"/>
          <w:szCs w:val="28"/>
        </w:rPr>
        <w:t xml:space="preserve"> наглядно показывают достижения роста вокальной </w:t>
      </w:r>
      <w:r w:rsidR="00BF406B">
        <w:rPr>
          <w:rFonts w:eastAsia="Times New Roman"/>
          <w:color w:val="000000"/>
          <w:sz w:val="28"/>
          <w:szCs w:val="28"/>
        </w:rPr>
        <w:t>техники</w:t>
      </w:r>
      <w:r w:rsidR="009A7022">
        <w:rPr>
          <w:rFonts w:eastAsia="Times New Roman"/>
          <w:color w:val="000000"/>
          <w:sz w:val="28"/>
          <w:szCs w:val="28"/>
        </w:rPr>
        <w:t>, демонстрируя точность интонации и свободное варьирование мелодического материала, где мелизмы становятся частью спонтанного музыкального высказывания.</w:t>
      </w:r>
      <w:r w:rsidR="00184DDD">
        <w:rPr>
          <w:rFonts w:eastAsia="Times New Roman"/>
          <w:color w:val="000000"/>
          <w:sz w:val="28"/>
          <w:szCs w:val="28"/>
        </w:rPr>
        <w:t xml:space="preserve"> Традиции </w:t>
      </w:r>
      <w:r w:rsidR="00507A10">
        <w:rPr>
          <w:rFonts w:eastAsia="Times New Roman"/>
          <w:color w:val="000000"/>
          <w:sz w:val="28"/>
          <w:szCs w:val="28"/>
        </w:rPr>
        <w:t>соул</w:t>
      </w:r>
      <w:r w:rsidR="00BF406B">
        <w:rPr>
          <w:rFonts w:eastAsia="Times New Roman"/>
          <w:color w:val="000000"/>
          <w:sz w:val="28"/>
          <w:szCs w:val="28"/>
        </w:rPr>
        <w:t>-</w:t>
      </w:r>
      <w:r w:rsidR="00507A10">
        <w:rPr>
          <w:rFonts w:eastAsia="Times New Roman"/>
          <w:color w:val="000000"/>
          <w:sz w:val="28"/>
          <w:szCs w:val="28"/>
        </w:rPr>
        <w:t>культуры, поп</w:t>
      </w:r>
      <w:r w:rsidR="00BF406B">
        <w:rPr>
          <w:rFonts w:eastAsia="Times New Roman"/>
          <w:color w:val="000000"/>
          <w:sz w:val="28"/>
          <w:szCs w:val="28"/>
        </w:rPr>
        <w:t>-</w:t>
      </w:r>
      <w:r w:rsidR="00507A10">
        <w:rPr>
          <w:rFonts w:eastAsia="Times New Roman"/>
          <w:color w:val="000000"/>
          <w:sz w:val="28"/>
          <w:szCs w:val="28"/>
        </w:rPr>
        <w:t xml:space="preserve">музыки, </w:t>
      </w:r>
      <w:r w:rsidR="00756CEB">
        <w:rPr>
          <w:rFonts w:eastAsia="Times New Roman"/>
          <w:color w:val="000000"/>
          <w:sz w:val="28"/>
          <w:szCs w:val="28"/>
        </w:rPr>
        <w:t xml:space="preserve">госпел, </w:t>
      </w:r>
      <w:r w:rsidR="00BB0DA0">
        <w:rPr>
          <w:rFonts w:eastAsia="Times New Roman"/>
          <w:color w:val="000000"/>
          <w:sz w:val="28"/>
          <w:szCs w:val="28"/>
        </w:rPr>
        <w:t xml:space="preserve">R&amp;B и </w:t>
      </w:r>
      <w:proofErr w:type="gramStart"/>
      <w:r w:rsidR="00BB0DA0">
        <w:rPr>
          <w:rFonts w:eastAsia="Times New Roman"/>
          <w:color w:val="000000"/>
          <w:sz w:val="28"/>
          <w:szCs w:val="28"/>
        </w:rPr>
        <w:t>поп-баллады</w:t>
      </w:r>
      <w:proofErr w:type="gramEnd"/>
      <w:r w:rsidR="0011247C">
        <w:rPr>
          <w:rFonts w:eastAsia="Times New Roman"/>
          <w:color w:val="000000"/>
          <w:sz w:val="28"/>
          <w:szCs w:val="28"/>
        </w:rPr>
        <w:t xml:space="preserve">, </w:t>
      </w:r>
      <w:r w:rsidR="00EA2BD4">
        <w:rPr>
          <w:rFonts w:eastAsia="Times New Roman"/>
          <w:color w:val="000000"/>
          <w:sz w:val="28"/>
          <w:szCs w:val="28"/>
        </w:rPr>
        <w:t>доказывают</w:t>
      </w:r>
      <w:r w:rsidR="0011247C">
        <w:rPr>
          <w:rFonts w:eastAsia="Times New Roman"/>
          <w:color w:val="000000"/>
          <w:sz w:val="28"/>
          <w:szCs w:val="28"/>
        </w:rPr>
        <w:t xml:space="preserve"> необходимость стилевых закономерностей в использовании </w:t>
      </w:r>
      <w:r w:rsidR="003420D4">
        <w:rPr>
          <w:rFonts w:eastAsia="Times New Roman"/>
          <w:color w:val="000000"/>
          <w:sz w:val="28"/>
          <w:szCs w:val="28"/>
        </w:rPr>
        <w:t xml:space="preserve">мелизмов и профессионализм в работе над </w:t>
      </w:r>
      <w:r w:rsidR="00C35175">
        <w:rPr>
          <w:rFonts w:eastAsia="Times New Roman"/>
          <w:color w:val="000000"/>
          <w:sz w:val="28"/>
          <w:szCs w:val="28"/>
        </w:rPr>
        <w:t>их осознанным использованием.</w:t>
      </w:r>
    </w:p>
    <w:p w14:paraId="190DE41A" w14:textId="06B55C36" w:rsidR="00C35175" w:rsidRDefault="00C35175" w:rsidP="00413139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divId w:val="1540358307"/>
        <w:rPr>
          <w:rFonts w:eastAsia="Times New Roman"/>
          <w:color w:val="000000"/>
          <w:sz w:val="28"/>
          <w:szCs w:val="28"/>
        </w:rPr>
      </w:pPr>
      <w:r w:rsidRPr="00EA2BD4">
        <w:rPr>
          <w:rFonts w:eastAsia="Times New Roman"/>
          <w:b/>
          <w:bCs/>
          <w:color w:val="000000"/>
          <w:sz w:val="28"/>
          <w:szCs w:val="28"/>
        </w:rPr>
        <w:t>Во втором параграфе второй главы</w:t>
      </w:r>
      <w:r w:rsidR="00483CD2">
        <w:rPr>
          <w:rFonts w:eastAsia="Times New Roman"/>
          <w:color w:val="000000"/>
          <w:sz w:val="28"/>
          <w:szCs w:val="28"/>
        </w:rPr>
        <w:t xml:space="preserve"> «</w:t>
      </w:r>
      <w:r w:rsidR="00DC4BF6">
        <w:rPr>
          <w:rFonts w:eastAsia="Times New Roman"/>
          <w:color w:val="000000"/>
          <w:sz w:val="28"/>
          <w:szCs w:val="28"/>
        </w:rPr>
        <w:t xml:space="preserve">Методы развития эстрадной </w:t>
      </w:r>
      <w:proofErr w:type="spellStart"/>
      <w:r w:rsidR="00DC4BF6">
        <w:rPr>
          <w:rFonts w:eastAsia="Times New Roman"/>
          <w:color w:val="000000"/>
          <w:sz w:val="28"/>
          <w:szCs w:val="28"/>
        </w:rPr>
        <w:t>мелизматики</w:t>
      </w:r>
      <w:proofErr w:type="spellEnd"/>
      <w:r w:rsidR="00DC4BF6">
        <w:rPr>
          <w:rFonts w:eastAsia="Times New Roman"/>
          <w:color w:val="000000"/>
          <w:sz w:val="28"/>
          <w:szCs w:val="28"/>
        </w:rPr>
        <w:t xml:space="preserve"> </w:t>
      </w:r>
      <w:r w:rsidR="00A63B84">
        <w:rPr>
          <w:rFonts w:eastAsia="Times New Roman"/>
          <w:color w:val="000000"/>
          <w:sz w:val="28"/>
          <w:szCs w:val="28"/>
        </w:rPr>
        <w:t>в ДШИ города Энгельса»</w:t>
      </w:r>
      <w:r w:rsidR="00392BD7">
        <w:rPr>
          <w:rFonts w:eastAsia="Times New Roman"/>
          <w:color w:val="000000"/>
          <w:sz w:val="28"/>
          <w:szCs w:val="28"/>
        </w:rPr>
        <w:t xml:space="preserve"> изучается работа с детским голосом</w:t>
      </w:r>
      <w:r w:rsidR="00413139">
        <w:rPr>
          <w:rFonts w:eastAsia="Times New Roman"/>
          <w:color w:val="000000"/>
          <w:sz w:val="28"/>
          <w:szCs w:val="28"/>
        </w:rPr>
        <w:t xml:space="preserve"> и требования к педагогу </w:t>
      </w:r>
      <w:r w:rsidR="00392BD7">
        <w:rPr>
          <w:rFonts w:eastAsia="Times New Roman"/>
          <w:color w:val="000000"/>
          <w:sz w:val="28"/>
          <w:szCs w:val="28"/>
        </w:rPr>
        <w:t xml:space="preserve"> в классе эстрадного вокала</w:t>
      </w:r>
      <w:r w:rsidR="00413139">
        <w:rPr>
          <w:rFonts w:eastAsia="Times New Roman"/>
          <w:color w:val="000000"/>
          <w:sz w:val="28"/>
          <w:szCs w:val="28"/>
        </w:rPr>
        <w:t>.</w:t>
      </w:r>
      <w:r w:rsidR="00861E61">
        <w:rPr>
          <w:rFonts w:eastAsia="Times New Roman"/>
          <w:color w:val="000000"/>
          <w:sz w:val="28"/>
          <w:szCs w:val="28"/>
        </w:rPr>
        <w:t xml:space="preserve"> Основываясь на теоретических работах и физиологических особенностях</w:t>
      </w:r>
      <w:r w:rsidR="007C142B">
        <w:rPr>
          <w:rFonts w:eastAsia="Times New Roman"/>
          <w:color w:val="000000"/>
          <w:sz w:val="28"/>
          <w:szCs w:val="28"/>
        </w:rPr>
        <w:t xml:space="preserve"> </w:t>
      </w:r>
      <w:r w:rsidR="00767E8D">
        <w:rPr>
          <w:rFonts w:eastAsia="Times New Roman"/>
          <w:color w:val="000000"/>
          <w:sz w:val="28"/>
          <w:szCs w:val="28"/>
        </w:rPr>
        <w:t xml:space="preserve">учащихся, обучение строится на </w:t>
      </w:r>
      <w:r w:rsidR="005620FF">
        <w:rPr>
          <w:rFonts w:eastAsia="Times New Roman"/>
          <w:color w:val="000000"/>
          <w:sz w:val="28"/>
          <w:szCs w:val="28"/>
        </w:rPr>
        <w:t>принципах бережного отношения к голосу</w:t>
      </w:r>
      <w:r w:rsidR="00A21849">
        <w:rPr>
          <w:rFonts w:eastAsia="Times New Roman"/>
          <w:color w:val="000000"/>
          <w:sz w:val="28"/>
          <w:szCs w:val="28"/>
        </w:rPr>
        <w:t>, работе над координацией</w:t>
      </w:r>
      <w:r w:rsidR="00073CDF">
        <w:rPr>
          <w:rFonts w:eastAsia="Times New Roman"/>
          <w:color w:val="000000"/>
          <w:sz w:val="28"/>
          <w:szCs w:val="28"/>
        </w:rPr>
        <w:t>, формировании основ вокальной техники.</w:t>
      </w:r>
    </w:p>
    <w:p w14:paraId="24D00F4E" w14:textId="66267DFF" w:rsidR="007172CA" w:rsidRDefault="007172CA" w:rsidP="00413139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divId w:val="1540358307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Интонационное развитие голоса опирается на труды Л. </w:t>
      </w:r>
      <w:proofErr w:type="spellStart"/>
      <w:r>
        <w:rPr>
          <w:rFonts w:eastAsia="Times New Roman"/>
          <w:color w:val="000000"/>
          <w:sz w:val="28"/>
          <w:szCs w:val="28"/>
        </w:rPr>
        <w:t>Маз</w:t>
      </w:r>
      <w:r w:rsidR="004B7FDC">
        <w:rPr>
          <w:rFonts w:eastAsia="Times New Roman"/>
          <w:color w:val="000000"/>
          <w:sz w:val="28"/>
          <w:szCs w:val="28"/>
        </w:rPr>
        <w:t>еля</w:t>
      </w:r>
      <w:proofErr w:type="spellEnd"/>
      <w:r w:rsidR="004B7FDC">
        <w:rPr>
          <w:rFonts w:eastAsia="Times New Roman"/>
          <w:color w:val="000000"/>
          <w:sz w:val="28"/>
          <w:szCs w:val="28"/>
        </w:rPr>
        <w:t xml:space="preserve"> и В. Холопова</w:t>
      </w:r>
      <w:r w:rsidR="00E07B62">
        <w:rPr>
          <w:rFonts w:eastAsia="Times New Roman"/>
          <w:color w:val="000000"/>
          <w:sz w:val="28"/>
          <w:szCs w:val="28"/>
        </w:rPr>
        <w:t xml:space="preserve">, где особое внимание уделяется художественному подходу в </w:t>
      </w:r>
      <w:r w:rsidR="00AA26EC">
        <w:rPr>
          <w:rFonts w:eastAsia="Times New Roman"/>
          <w:color w:val="000000"/>
          <w:sz w:val="28"/>
          <w:szCs w:val="28"/>
        </w:rPr>
        <w:t>прочтении музыкального текста и его индивидуальной интерпретации.</w:t>
      </w:r>
      <w:r w:rsidR="008B0BD1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8B0BD1">
        <w:rPr>
          <w:rFonts w:eastAsia="Times New Roman"/>
          <w:color w:val="000000"/>
          <w:sz w:val="28"/>
          <w:szCs w:val="28"/>
        </w:rPr>
        <w:t>Мелизматических</w:t>
      </w:r>
      <w:proofErr w:type="spellEnd"/>
      <w:r w:rsidR="008B0BD1">
        <w:rPr>
          <w:rFonts w:eastAsia="Times New Roman"/>
          <w:color w:val="000000"/>
          <w:sz w:val="28"/>
          <w:szCs w:val="28"/>
        </w:rPr>
        <w:t xml:space="preserve"> упражнений как средства развития слуха, подвижности голоса и стилевого мышления</w:t>
      </w:r>
      <w:r w:rsidR="000C78AC">
        <w:rPr>
          <w:rFonts w:eastAsia="Times New Roman"/>
          <w:color w:val="000000"/>
          <w:sz w:val="28"/>
          <w:szCs w:val="28"/>
        </w:rPr>
        <w:t xml:space="preserve"> представлены в работах </w:t>
      </w:r>
      <w:r w:rsidR="00622367">
        <w:rPr>
          <w:rFonts w:eastAsia="Times New Roman"/>
          <w:color w:val="000000"/>
          <w:sz w:val="28"/>
          <w:szCs w:val="28"/>
        </w:rPr>
        <w:t xml:space="preserve">Е. </w:t>
      </w:r>
      <w:proofErr w:type="spellStart"/>
      <w:r w:rsidR="00622367">
        <w:rPr>
          <w:rFonts w:eastAsia="Times New Roman"/>
          <w:color w:val="000000"/>
          <w:sz w:val="28"/>
          <w:szCs w:val="28"/>
        </w:rPr>
        <w:t>Сокольской</w:t>
      </w:r>
      <w:proofErr w:type="spellEnd"/>
      <w:r w:rsidR="00622367">
        <w:rPr>
          <w:rFonts w:eastAsia="Times New Roman"/>
          <w:color w:val="000000"/>
          <w:sz w:val="28"/>
          <w:szCs w:val="28"/>
        </w:rPr>
        <w:t xml:space="preserve"> «Практическая школа </w:t>
      </w:r>
      <w:proofErr w:type="spellStart"/>
      <w:r w:rsidR="00622367">
        <w:rPr>
          <w:rFonts w:eastAsia="Times New Roman"/>
          <w:color w:val="000000"/>
          <w:sz w:val="28"/>
          <w:szCs w:val="28"/>
        </w:rPr>
        <w:t>эстрадно</w:t>
      </w:r>
      <w:proofErr w:type="spellEnd"/>
      <w:r w:rsidR="00622367">
        <w:rPr>
          <w:rFonts w:eastAsia="Times New Roman"/>
          <w:color w:val="000000"/>
          <w:sz w:val="28"/>
          <w:szCs w:val="28"/>
        </w:rPr>
        <w:t xml:space="preserve">-джазового пения» и </w:t>
      </w:r>
      <w:r w:rsidR="00E50EA0">
        <w:rPr>
          <w:rFonts w:eastAsia="Times New Roman"/>
          <w:color w:val="000000"/>
          <w:sz w:val="28"/>
          <w:szCs w:val="28"/>
        </w:rPr>
        <w:t>В. Яковлевой «Вокально-певческий комплекс для детей дошкольного возраста 5-7 лет»</w:t>
      </w:r>
      <w:r w:rsidR="00677134">
        <w:rPr>
          <w:rFonts w:eastAsia="Times New Roman"/>
          <w:color w:val="000000"/>
          <w:sz w:val="28"/>
          <w:szCs w:val="28"/>
        </w:rPr>
        <w:t xml:space="preserve">. </w:t>
      </w:r>
    </w:p>
    <w:p w14:paraId="556F7271" w14:textId="6AB5D35F" w:rsidR="00052A14" w:rsidRPr="004F22EF" w:rsidRDefault="008B5BB5" w:rsidP="004F22EF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divId w:val="1540358307"/>
      </w:pPr>
      <w:r>
        <w:rPr>
          <w:rFonts w:eastAsia="Times New Roman"/>
          <w:color w:val="000000"/>
          <w:sz w:val="28"/>
          <w:szCs w:val="28"/>
        </w:rPr>
        <w:t xml:space="preserve">Рассматривая песни </w:t>
      </w:r>
      <w:r w:rsidR="00E067F4" w:rsidRPr="00EA2BD4">
        <w:rPr>
          <w:rFonts w:eastAsia="Times New Roman"/>
          <w:color w:val="000000" w:themeColor="text1"/>
          <w:sz w:val="28"/>
          <w:szCs w:val="28"/>
        </w:rPr>
        <w:t xml:space="preserve">Долли </w:t>
      </w:r>
      <w:proofErr w:type="spellStart"/>
      <w:r w:rsidR="00E067F4" w:rsidRPr="00EA2BD4">
        <w:rPr>
          <w:rFonts w:eastAsia="Times New Roman"/>
          <w:color w:val="000000" w:themeColor="text1"/>
          <w:sz w:val="28"/>
          <w:szCs w:val="28"/>
        </w:rPr>
        <w:t>Партон</w:t>
      </w:r>
      <w:proofErr w:type="spellEnd"/>
      <w:r w:rsidR="00E067F4" w:rsidRPr="00EA2BD4">
        <w:rPr>
          <w:rFonts w:eastAsia="Times New Roman"/>
          <w:color w:val="000000" w:themeColor="text1"/>
          <w:sz w:val="28"/>
          <w:szCs w:val="28"/>
        </w:rPr>
        <w:t xml:space="preserve"> «I </w:t>
      </w:r>
      <w:proofErr w:type="spellStart"/>
      <w:r w:rsidR="00E067F4" w:rsidRPr="00EA2BD4">
        <w:rPr>
          <w:rFonts w:eastAsia="Times New Roman"/>
          <w:color w:val="000000" w:themeColor="text1"/>
          <w:sz w:val="28"/>
          <w:szCs w:val="28"/>
        </w:rPr>
        <w:t>will</w:t>
      </w:r>
      <w:proofErr w:type="spellEnd"/>
      <w:r w:rsidR="00E067F4" w:rsidRPr="00EA2BD4">
        <w:rPr>
          <w:rFonts w:eastAsia="Times New Roman"/>
          <w:color w:val="000000" w:themeColor="text1"/>
          <w:sz w:val="28"/>
          <w:szCs w:val="28"/>
        </w:rPr>
        <w:t xml:space="preserve"> </w:t>
      </w:r>
      <w:proofErr w:type="spellStart"/>
      <w:r w:rsidR="00E067F4" w:rsidRPr="00EA2BD4">
        <w:rPr>
          <w:rFonts w:eastAsia="Times New Roman"/>
          <w:color w:val="000000" w:themeColor="text1"/>
          <w:sz w:val="28"/>
          <w:szCs w:val="28"/>
        </w:rPr>
        <w:t>always</w:t>
      </w:r>
      <w:proofErr w:type="spellEnd"/>
      <w:r w:rsidR="00E067F4" w:rsidRPr="00EA2BD4">
        <w:rPr>
          <w:rFonts w:eastAsia="Times New Roman"/>
          <w:color w:val="000000" w:themeColor="text1"/>
          <w:sz w:val="28"/>
          <w:szCs w:val="28"/>
        </w:rPr>
        <w:t xml:space="preserve"> </w:t>
      </w:r>
      <w:proofErr w:type="spellStart"/>
      <w:r w:rsidR="00E067F4" w:rsidRPr="00EA2BD4">
        <w:rPr>
          <w:rFonts w:eastAsia="Times New Roman"/>
          <w:color w:val="000000" w:themeColor="text1"/>
          <w:sz w:val="28"/>
          <w:szCs w:val="28"/>
        </w:rPr>
        <w:t>love</w:t>
      </w:r>
      <w:proofErr w:type="spellEnd"/>
      <w:r w:rsidR="00E067F4" w:rsidRPr="00EA2BD4">
        <w:rPr>
          <w:rFonts w:eastAsia="Times New Roman"/>
          <w:color w:val="000000" w:themeColor="text1"/>
          <w:sz w:val="28"/>
          <w:szCs w:val="28"/>
        </w:rPr>
        <w:t xml:space="preserve"> </w:t>
      </w:r>
      <w:proofErr w:type="spellStart"/>
      <w:r w:rsidR="00E067F4" w:rsidRPr="00EA2BD4">
        <w:rPr>
          <w:rFonts w:eastAsia="Times New Roman"/>
          <w:color w:val="000000" w:themeColor="text1"/>
          <w:sz w:val="28"/>
          <w:szCs w:val="28"/>
        </w:rPr>
        <w:t>you</w:t>
      </w:r>
      <w:proofErr w:type="spellEnd"/>
      <w:r w:rsidR="00E067F4" w:rsidRPr="00EA2BD4">
        <w:rPr>
          <w:rFonts w:eastAsia="Times New Roman"/>
          <w:color w:val="000000" w:themeColor="text1"/>
          <w:sz w:val="28"/>
          <w:szCs w:val="28"/>
        </w:rPr>
        <w:t>»,</w:t>
      </w:r>
      <w:r w:rsidR="0001120E" w:rsidRPr="00EA2BD4">
        <w:rPr>
          <w:rFonts w:eastAsia="Times New Roman"/>
          <w:color w:val="000000" w:themeColor="text1"/>
          <w:sz w:val="28"/>
          <w:szCs w:val="28"/>
        </w:rPr>
        <w:t xml:space="preserve"> </w:t>
      </w:r>
      <w:proofErr w:type="spellStart"/>
      <w:r w:rsidR="0001120E" w:rsidRPr="00EA2BD4">
        <w:rPr>
          <w:rFonts w:eastAsia="Times New Roman"/>
          <w:color w:val="000000" w:themeColor="text1"/>
          <w:sz w:val="28"/>
          <w:szCs w:val="28"/>
        </w:rPr>
        <w:t>Бионсе</w:t>
      </w:r>
      <w:proofErr w:type="spellEnd"/>
      <w:r w:rsidR="0001120E" w:rsidRPr="00EA2BD4">
        <w:rPr>
          <w:rFonts w:eastAsia="Times New Roman"/>
          <w:color w:val="000000" w:themeColor="text1"/>
          <w:sz w:val="28"/>
          <w:szCs w:val="28"/>
        </w:rPr>
        <w:t xml:space="preserve"> «</w:t>
      </w:r>
      <w:proofErr w:type="spellStart"/>
      <w:r w:rsidR="0001120E" w:rsidRPr="00EA2BD4">
        <w:rPr>
          <w:rFonts w:eastAsia="Times New Roman"/>
          <w:color w:val="000000" w:themeColor="text1"/>
          <w:sz w:val="28"/>
          <w:szCs w:val="28"/>
        </w:rPr>
        <w:t>Listen</w:t>
      </w:r>
      <w:proofErr w:type="spellEnd"/>
      <w:r w:rsidR="0001120E" w:rsidRPr="00EA2BD4">
        <w:rPr>
          <w:rFonts w:eastAsia="Times New Roman"/>
          <w:color w:val="000000" w:themeColor="text1"/>
          <w:sz w:val="28"/>
          <w:szCs w:val="28"/>
        </w:rPr>
        <w:t>»,</w:t>
      </w:r>
      <w:r w:rsidR="00ED3D34" w:rsidRPr="00EA2BD4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A8024A" w:rsidRPr="00EA2BD4">
        <w:rPr>
          <w:rFonts w:eastAsia="Times New Roman"/>
          <w:color w:val="000000" w:themeColor="text1"/>
          <w:sz w:val="28"/>
          <w:szCs w:val="28"/>
        </w:rPr>
        <w:t>А. Рыбников</w:t>
      </w:r>
      <w:r w:rsidR="00A308C4" w:rsidRPr="00EA2BD4">
        <w:rPr>
          <w:rFonts w:eastAsia="Times New Roman"/>
          <w:color w:val="000000" w:themeColor="text1"/>
          <w:sz w:val="28"/>
          <w:szCs w:val="28"/>
        </w:rPr>
        <w:t xml:space="preserve"> «</w:t>
      </w:r>
      <w:r w:rsidR="00ED3D34" w:rsidRPr="00EA2BD4">
        <w:rPr>
          <w:rFonts w:eastAsia="Times New Roman"/>
          <w:color w:val="000000" w:themeColor="text1"/>
          <w:sz w:val="28"/>
          <w:szCs w:val="28"/>
        </w:rPr>
        <w:t>Ария звезды»</w:t>
      </w:r>
      <w:r w:rsidR="00A8024A" w:rsidRPr="00EA2BD4">
        <w:rPr>
          <w:rFonts w:eastAsia="Times New Roman"/>
          <w:color w:val="000000" w:themeColor="text1"/>
          <w:sz w:val="28"/>
          <w:szCs w:val="28"/>
        </w:rPr>
        <w:t>, М. Исаковский «Катюша»</w:t>
      </w:r>
      <w:r w:rsidR="00A308C4" w:rsidRPr="00EA2BD4">
        <w:rPr>
          <w:rFonts w:eastAsia="Times New Roman"/>
          <w:color w:val="000000" w:themeColor="text1"/>
          <w:sz w:val="28"/>
          <w:szCs w:val="28"/>
        </w:rPr>
        <w:t xml:space="preserve">  как репертуар для изучения мелизмов </w:t>
      </w:r>
      <w:r w:rsidR="004D5884" w:rsidRPr="00EA2BD4">
        <w:rPr>
          <w:rFonts w:eastAsia="Times New Roman"/>
          <w:color w:val="000000" w:themeColor="text1"/>
          <w:sz w:val="28"/>
          <w:szCs w:val="28"/>
        </w:rPr>
        <w:t xml:space="preserve">в программе ДМШ, изучается разница в возрастных, стилевых, </w:t>
      </w:r>
      <w:r w:rsidR="00F01A09" w:rsidRPr="00EA2BD4">
        <w:rPr>
          <w:rFonts w:eastAsia="Times New Roman"/>
          <w:color w:val="000000" w:themeColor="text1"/>
          <w:sz w:val="28"/>
          <w:szCs w:val="28"/>
        </w:rPr>
        <w:t>технических особенностях, даются упражнения для л</w:t>
      </w:r>
      <w:r w:rsidR="00D10755" w:rsidRPr="00EA2BD4">
        <w:rPr>
          <w:rFonts w:eastAsia="Times New Roman"/>
          <w:color w:val="000000" w:themeColor="text1"/>
          <w:sz w:val="28"/>
          <w:szCs w:val="28"/>
        </w:rPr>
        <w:t>учшего освоения материала.</w:t>
      </w:r>
      <w:r w:rsidR="00A67A5B" w:rsidRPr="00EA2BD4">
        <w:rPr>
          <w:rFonts w:eastAsia="Times New Roman"/>
          <w:color w:val="000000" w:themeColor="text1"/>
          <w:sz w:val="28"/>
          <w:szCs w:val="28"/>
        </w:rPr>
        <w:t xml:space="preserve"> Развитое дыхание, устойчивый контроль регистров, точный </w:t>
      </w:r>
      <w:r w:rsidR="00A67A5B">
        <w:rPr>
          <w:rFonts w:eastAsia="Times New Roman"/>
          <w:color w:val="000000"/>
          <w:sz w:val="28"/>
          <w:szCs w:val="28"/>
        </w:rPr>
        <w:t>интонационный слух и высокая степень координации голосового аппарата</w:t>
      </w:r>
      <w:r w:rsidR="00BD0B62">
        <w:rPr>
          <w:rFonts w:eastAsia="Times New Roman"/>
          <w:color w:val="000000"/>
          <w:sz w:val="28"/>
          <w:szCs w:val="28"/>
        </w:rPr>
        <w:t xml:space="preserve">, </w:t>
      </w:r>
      <w:r w:rsidR="00BD0B62">
        <w:rPr>
          <w:rFonts w:eastAsia="Times New Roman"/>
          <w:color w:val="000000"/>
          <w:sz w:val="28"/>
          <w:szCs w:val="28"/>
        </w:rPr>
        <w:lastRenderedPageBreak/>
        <w:t xml:space="preserve">необходимые для точного владения </w:t>
      </w:r>
      <w:proofErr w:type="spellStart"/>
      <w:r w:rsidR="00BD0B62">
        <w:rPr>
          <w:rFonts w:eastAsia="Times New Roman"/>
          <w:color w:val="000000"/>
          <w:sz w:val="28"/>
          <w:szCs w:val="28"/>
        </w:rPr>
        <w:t>мелизматическими</w:t>
      </w:r>
      <w:proofErr w:type="spellEnd"/>
      <w:r w:rsidR="00BD0B62">
        <w:rPr>
          <w:rFonts w:eastAsia="Times New Roman"/>
          <w:color w:val="000000"/>
          <w:sz w:val="28"/>
          <w:szCs w:val="28"/>
        </w:rPr>
        <w:t xml:space="preserve"> приёмами</w:t>
      </w:r>
      <w:r w:rsidR="00C67401">
        <w:rPr>
          <w:rFonts w:eastAsia="Times New Roman"/>
          <w:color w:val="000000"/>
          <w:sz w:val="28"/>
          <w:szCs w:val="28"/>
        </w:rPr>
        <w:t>,</w:t>
      </w:r>
      <w:r w:rsidR="00BD0B62">
        <w:rPr>
          <w:rFonts w:eastAsia="Times New Roman"/>
          <w:color w:val="000000"/>
          <w:sz w:val="28"/>
          <w:szCs w:val="28"/>
        </w:rPr>
        <w:t xml:space="preserve"> </w:t>
      </w:r>
      <w:r w:rsidR="0001236B">
        <w:rPr>
          <w:rFonts w:eastAsia="Times New Roman"/>
          <w:color w:val="000000"/>
          <w:sz w:val="28"/>
          <w:szCs w:val="28"/>
        </w:rPr>
        <w:t xml:space="preserve">становятся результатом </w:t>
      </w:r>
      <w:r w:rsidR="00BD0B62">
        <w:rPr>
          <w:rFonts w:eastAsia="Times New Roman"/>
          <w:color w:val="000000"/>
          <w:sz w:val="28"/>
          <w:szCs w:val="28"/>
        </w:rPr>
        <w:t xml:space="preserve">последовательного развития вокальной техники. </w:t>
      </w:r>
    </w:p>
    <w:p w14:paraId="566A9A70" w14:textId="487407CA" w:rsidR="00080D61" w:rsidRPr="00080D61" w:rsidRDefault="00080D61" w:rsidP="004F22E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80D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Заключение</w:t>
      </w:r>
    </w:p>
    <w:p w14:paraId="52B3A203" w14:textId="77777777" w:rsidR="00080D61" w:rsidRPr="00080D61" w:rsidRDefault="00080D61" w:rsidP="00080D61">
      <w:pP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Проведённое исследование, посвящённое проблеме формирования </w:t>
      </w:r>
      <w:proofErr w:type="spellStart"/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мелизматической</w:t>
      </w:r>
      <w:proofErr w:type="spellEnd"/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техники в эстрадном вокале и её освоения в условиях детского музыкального образования, позволяет сделать ряд выводов.</w:t>
      </w:r>
    </w:p>
    <w:p w14:paraId="505B396F" w14:textId="77777777" w:rsidR="00080D61" w:rsidRPr="00080D61" w:rsidRDefault="00080D61" w:rsidP="00080D61">
      <w:pP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ходе работы было установлено, что </w:t>
      </w:r>
      <w:proofErr w:type="spellStart"/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мелизматика</w:t>
      </w:r>
      <w:proofErr w:type="spellEnd"/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современной эстрадной музыке представляет собой сложное многоуровневое явление, сформировавшееся в результате синтеза различных исполнительских традиций – прежде всего афроамериканской вокальной культуры, джазовой </w:t>
      </w:r>
      <w:proofErr w:type="spellStart"/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импровизационности</w:t>
      </w:r>
      <w:proofErr w:type="spellEnd"/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госпел</w:t>
      </w:r>
      <w:proofErr w:type="spellEnd"/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-практики и академической орнаментики. В условиях современной музыкальной культуры </w:t>
      </w:r>
      <w:proofErr w:type="spellStart"/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мелизматические</w:t>
      </w:r>
      <w:proofErr w:type="spellEnd"/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приёмы приобрели не только декоративную, но и смыслообразующую функцию, становясь важнейшим средством вокальной выразительности и индивидуализации исполнительского стиля.</w:t>
      </w:r>
    </w:p>
    <w:p w14:paraId="56B74A30" w14:textId="77777777" w:rsidR="00080D61" w:rsidRPr="00080D61" w:rsidRDefault="00080D61" w:rsidP="00080D61">
      <w:pP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Анализ теоретических источников и исполнительской практики позволил уточнить структуру </w:t>
      </w:r>
      <w:proofErr w:type="spellStart"/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мелизматического</w:t>
      </w:r>
      <w:proofErr w:type="spellEnd"/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языка эстрадного вокала, выделив основные типы мелизмов, различающиеся по степени сложности, характеру </w:t>
      </w:r>
      <w:proofErr w:type="spellStart"/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звуковедения</w:t>
      </w:r>
      <w:proofErr w:type="spellEnd"/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функциональной роли в музыкальной ткани. Было показано, что такие элементы, как глиссандо, </w:t>
      </w:r>
      <w:proofErr w:type="spellStart"/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риффы</w:t>
      </w:r>
      <w:proofErr w:type="spellEnd"/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раны, форшлаги, морденты и развёрнутые пассажи, формируют целостную систему выразительных средств, требующую поэтапного и методически выверенного освоения.</w:t>
      </w:r>
    </w:p>
    <w:p w14:paraId="50A5FEBC" w14:textId="77777777" w:rsidR="00080D61" w:rsidRPr="00080D61" w:rsidRDefault="00080D61" w:rsidP="00080D61">
      <w:pP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Особое внимание в исследовании было уделено вопросам возрастной </w:t>
      </w:r>
      <w:proofErr w:type="gramStart"/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специфики развития голосового аппарата учащихся детских школ искусств</w:t>
      </w:r>
      <w:proofErr w:type="gramEnd"/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Установлено, что успешное формирование вокально-технических навыков, включая элементы </w:t>
      </w:r>
      <w:proofErr w:type="spellStart"/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мелизматики</w:t>
      </w:r>
      <w:proofErr w:type="spellEnd"/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возможно лишь при условии учёта физиологических особенностей детского голоса, его ограниченной выносливости, а также закономерностей возрастного развития </w:t>
      </w:r>
      <w:proofErr w:type="spellStart"/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слухо</w:t>
      </w:r>
      <w:proofErr w:type="spellEnd"/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-голосовой координации. В этой связи было подчёркнуто значение постепенности, </w:t>
      </w:r>
      <w:proofErr w:type="spellStart"/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дозированности</w:t>
      </w:r>
      <w:proofErr w:type="spellEnd"/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вокальной нагрузки и строгого соответствия репертуара возрастным возможностям учащихся.</w:t>
      </w:r>
    </w:p>
    <w:p w14:paraId="0B2A5056" w14:textId="77777777" w:rsidR="00080D61" w:rsidRPr="00080D61" w:rsidRDefault="00080D61" w:rsidP="00080D61">
      <w:pP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результате анализа педагогической практики выявлено, что ключевыми условиями эффективного обучения эстрадному вокалу являются развитие устойчивой дыхательной опоры, формирование интонационной точности, активное развитие внутреннего слуха, а также последовательное освоение базовых вокальных навыков до перехода к более сложным </w:t>
      </w:r>
      <w:proofErr w:type="spellStart"/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мелизматическим</w:t>
      </w:r>
      <w:proofErr w:type="spellEnd"/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структурам. Особо отмечено, что преждевременное введение элементов вокальной виртуозности может привести к формированию неустойчивых вокальных координаций и функциональным перегрузкам голосового аппарата.</w:t>
      </w:r>
    </w:p>
    <w:p w14:paraId="7158A524" w14:textId="77777777" w:rsidR="00080D61" w:rsidRPr="00080D61" w:rsidRDefault="00080D61" w:rsidP="00080D61">
      <w:pP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Таким образом, проведённое исследование подтверждает, что обучение </w:t>
      </w:r>
      <w:proofErr w:type="spellStart"/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мелизматике</w:t>
      </w:r>
      <w:proofErr w:type="spellEnd"/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детском эстрадном вокале должно рассматриваться не как изолированное техническое направление, а как часть целостной системы вокального развития, основанной на физиологических, слуховых и художественно-исполнительских закономерностях. В этом контексте педагогическая задача заключается не в механическом освоении вокальных украшений, а в формировании осознанного, </w:t>
      </w:r>
      <w:proofErr w:type="spellStart"/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слухо</w:t>
      </w:r>
      <w:proofErr w:type="spellEnd"/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-координированного и художественно оправданного вокального мышления.</w:t>
      </w:r>
    </w:p>
    <w:p w14:paraId="37069BB7" w14:textId="77777777" w:rsidR="00080D61" w:rsidRPr="00080D61" w:rsidRDefault="00080D61" w:rsidP="00080D61">
      <w:pP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целом можно заключить, что </w:t>
      </w:r>
      <w:proofErr w:type="spellStart"/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мелизматическая</w:t>
      </w:r>
      <w:proofErr w:type="spellEnd"/>
      <w:r w:rsidRPr="00080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техника, будучи важным выразительным средством современной эстрадной музыки, требует особого педагогического подхода, основанного на научно обоснованной последовательности формирования вокальных навыков и учёте возрастных особенностей развития голосового аппарата. Только при соблюдении этих условий возможно гармоничное развитие вокальной культуры учащихся и их постепенное включение в профессиональную исполнительскую среду.</w:t>
      </w:r>
    </w:p>
    <w:p w14:paraId="689C0EE0" w14:textId="3BEC9190" w:rsidR="00052A14" w:rsidRPr="00D84648" w:rsidRDefault="00D84648" w:rsidP="00D846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846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sectPr w:rsidR="00052A14" w:rsidRPr="00D84648" w:rsidSect="000C09C6">
      <w:footerReference w:type="default" r:id="rId10"/>
      <w:pgSz w:w="11906" w:h="16838"/>
      <w:pgMar w:top="1440" w:right="707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BCF28E" w14:textId="77777777" w:rsidR="0077629F" w:rsidRDefault="0077629F" w:rsidP="00A2522B">
      <w:pPr>
        <w:spacing w:after="0" w:line="240" w:lineRule="auto"/>
      </w:pPr>
      <w:r>
        <w:separator/>
      </w:r>
    </w:p>
  </w:endnote>
  <w:endnote w:type="continuationSeparator" w:id="0">
    <w:p w14:paraId="65EB7511" w14:textId="77777777" w:rsidR="0077629F" w:rsidRDefault="0077629F" w:rsidP="00A25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8758847"/>
      <w:docPartObj>
        <w:docPartGallery w:val="Page Numbers (Bottom of Page)"/>
        <w:docPartUnique/>
      </w:docPartObj>
    </w:sdtPr>
    <w:sdtEndPr/>
    <w:sdtContent>
      <w:p w14:paraId="39A73EE5" w14:textId="77777777" w:rsidR="0075782B" w:rsidRDefault="0075782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2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24B659" w14:textId="77777777" w:rsidR="0075782B" w:rsidRDefault="0075782B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192563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43662EE" w14:textId="70241B40" w:rsidR="004F22EF" w:rsidRPr="004F22EF" w:rsidRDefault="004F22EF">
        <w:pPr>
          <w:pStyle w:val="aa"/>
          <w:jc w:val="right"/>
          <w:rPr>
            <w:rFonts w:ascii="Times New Roman" w:hAnsi="Times New Roman" w:cs="Times New Roman"/>
          </w:rPr>
        </w:pPr>
        <w:r w:rsidRPr="004F22EF">
          <w:rPr>
            <w:rFonts w:ascii="Times New Roman" w:hAnsi="Times New Roman" w:cs="Times New Roman"/>
          </w:rPr>
          <w:fldChar w:fldCharType="begin"/>
        </w:r>
        <w:r w:rsidRPr="004F22EF">
          <w:rPr>
            <w:rFonts w:ascii="Times New Roman" w:hAnsi="Times New Roman" w:cs="Times New Roman"/>
          </w:rPr>
          <w:instrText>PAGE   \* MERGEFORMAT</w:instrText>
        </w:r>
        <w:r w:rsidRPr="004F22EF">
          <w:rPr>
            <w:rFonts w:ascii="Times New Roman" w:hAnsi="Times New Roman" w:cs="Times New Roman"/>
          </w:rPr>
          <w:fldChar w:fldCharType="separate"/>
        </w:r>
        <w:r w:rsidR="00CC18AC">
          <w:rPr>
            <w:rFonts w:ascii="Times New Roman" w:hAnsi="Times New Roman" w:cs="Times New Roman"/>
            <w:noProof/>
          </w:rPr>
          <w:t>11</w:t>
        </w:r>
        <w:r w:rsidRPr="004F22EF">
          <w:rPr>
            <w:rFonts w:ascii="Times New Roman" w:hAnsi="Times New Roman" w:cs="Times New Roman"/>
          </w:rPr>
          <w:fldChar w:fldCharType="end"/>
        </w:r>
      </w:p>
    </w:sdtContent>
  </w:sdt>
  <w:p w14:paraId="6F971EE9" w14:textId="77777777" w:rsidR="00A2522B" w:rsidRDefault="00A2522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11B758" w14:textId="77777777" w:rsidR="0077629F" w:rsidRDefault="0077629F" w:rsidP="00A2522B">
      <w:pPr>
        <w:spacing w:after="0" w:line="240" w:lineRule="auto"/>
      </w:pPr>
      <w:r>
        <w:separator/>
      </w:r>
    </w:p>
  </w:footnote>
  <w:footnote w:type="continuationSeparator" w:id="0">
    <w:p w14:paraId="073F9C43" w14:textId="77777777" w:rsidR="0077629F" w:rsidRDefault="0077629F" w:rsidP="00A252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F00E06B0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1428B5A4">
      <w:numFmt w:val="bullet"/>
      <w:lvlText w:val="•"/>
      <w:lvlJc w:val="left"/>
      <w:pPr>
        <w:ind w:left="2277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9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9"/>
        <w:szCs w:val="29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9"/>
        <w:szCs w:val="29"/>
        <w:u w:val="none"/>
        <w:effect w:val="none"/>
      </w:rPr>
    </w:lvl>
    <w:lvl w:ilvl="3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9"/>
        <w:szCs w:val="29"/>
        <w:u w:val="none"/>
        <w:effect w:val="none"/>
      </w:rPr>
    </w:lvl>
    <w:lvl w:ilvl="4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9"/>
        <w:szCs w:val="29"/>
        <w:u w:val="none"/>
        <w:effect w:val="none"/>
      </w:rPr>
    </w:lvl>
    <w:lvl w:ilvl="5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9"/>
        <w:szCs w:val="29"/>
        <w:u w:val="none"/>
        <w:effect w:val="none"/>
      </w:rPr>
    </w:lvl>
    <w:lvl w:ilvl="6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9"/>
        <w:szCs w:val="29"/>
        <w:u w:val="none"/>
        <w:effect w:val="none"/>
      </w:rPr>
    </w:lvl>
    <w:lvl w:ilvl="7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9"/>
        <w:szCs w:val="29"/>
        <w:u w:val="none"/>
        <w:effect w:val="none"/>
      </w:rPr>
    </w:lvl>
    <w:lvl w:ilvl="8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9"/>
        <w:szCs w:val="29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9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9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9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9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9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9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9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9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9"/>
        <w:u w:val="none"/>
        <w:effect w:val="none"/>
      </w:rPr>
    </w:lvl>
  </w:abstractNum>
  <w:abstractNum w:abstractNumId="3">
    <w:nsid w:val="017E70D6"/>
    <w:multiLevelType w:val="hybridMultilevel"/>
    <w:tmpl w:val="45B6D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675D07"/>
    <w:multiLevelType w:val="hybridMultilevel"/>
    <w:tmpl w:val="53FC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3F26B8"/>
    <w:multiLevelType w:val="hybridMultilevel"/>
    <w:tmpl w:val="C4047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3E348C"/>
    <w:multiLevelType w:val="hybridMultilevel"/>
    <w:tmpl w:val="3EEA2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54E7F06"/>
    <w:multiLevelType w:val="hybridMultilevel"/>
    <w:tmpl w:val="9914433E"/>
    <w:lvl w:ilvl="0" w:tplc="836067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8B82E8A"/>
    <w:multiLevelType w:val="hybridMultilevel"/>
    <w:tmpl w:val="0C3A79FC"/>
    <w:lvl w:ilvl="0" w:tplc="DA56CFC4">
      <w:start w:val="1"/>
      <w:numFmt w:val="decimal"/>
      <w:lvlText w:val="%1."/>
      <w:lvlJc w:val="left"/>
      <w:pPr>
        <w:ind w:left="1155" w:hanging="43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C3460FD"/>
    <w:multiLevelType w:val="hybridMultilevel"/>
    <w:tmpl w:val="188629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24B024D"/>
    <w:multiLevelType w:val="hybridMultilevel"/>
    <w:tmpl w:val="CE6EF09A"/>
    <w:lvl w:ilvl="0" w:tplc="07E41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6C6B1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A4BD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88DD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4A4C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EEB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222E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FE66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1C2C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A7192D"/>
    <w:multiLevelType w:val="hybridMultilevel"/>
    <w:tmpl w:val="B67EB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040540"/>
    <w:multiLevelType w:val="hybridMultilevel"/>
    <w:tmpl w:val="460A48A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0330B97"/>
    <w:multiLevelType w:val="hybridMultilevel"/>
    <w:tmpl w:val="A350C9EA"/>
    <w:lvl w:ilvl="0" w:tplc="C01C7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6456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C60C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74F8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1E6B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D45F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D22C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F81E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5A8E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5B6155"/>
    <w:multiLevelType w:val="hybridMultilevel"/>
    <w:tmpl w:val="FD5AEA9C"/>
    <w:lvl w:ilvl="0" w:tplc="A5CE6F1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BBE5E8D"/>
    <w:multiLevelType w:val="hybridMultilevel"/>
    <w:tmpl w:val="DDC687A6"/>
    <w:lvl w:ilvl="0" w:tplc="2C484FB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5E60271"/>
    <w:multiLevelType w:val="hybridMultilevel"/>
    <w:tmpl w:val="D250D9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DD41C47"/>
    <w:multiLevelType w:val="hybridMultilevel"/>
    <w:tmpl w:val="2D5C76BC"/>
    <w:lvl w:ilvl="0" w:tplc="836067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0E72B5C"/>
    <w:multiLevelType w:val="hybridMultilevel"/>
    <w:tmpl w:val="17F67726"/>
    <w:lvl w:ilvl="0" w:tplc="5966F53A">
      <w:start w:val="1"/>
      <w:numFmt w:val="bullet"/>
      <w:pStyle w:val="a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8522C0F"/>
    <w:multiLevelType w:val="hybridMultilevel"/>
    <w:tmpl w:val="D3CE4696"/>
    <w:lvl w:ilvl="0" w:tplc="5A82B20C">
      <w:start w:val="1"/>
      <w:numFmt w:val="decimal"/>
      <w:pStyle w:val="a0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86B042B"/>
    <w:multiLevelType w:val="multilevel"/>
    <w:tmpl w:val="4CE423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nsid w:val="787B59FD"/>
    <w:multiLevelType w:val="hybridMultilevel"/>
    <w:tmpl w:val="2C60DF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911537A"/>
    <w:multiLevelType w:val="hybridMultilevel"/>
    <w:tmpl w:val="460A48AA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D295251"/>
    <w:multiLevelType w:val="hybridMultilevel"/>
    <w:tmpl w:val="79D43BE0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23"/>
  </w:num>
  <w:num w:numId="10">
    <w:abstractNumId w:val="0"/>
  </w:num>
  <w:num w:numId="11">
    <w:abstractNumId w:val="4"/>
  </w:num>
  <w:num w:numId="12">
    <w:abstractNumId w:val="15"/>
  </w:num>
  <w:num w:numId="13">
    <w:abstractNumId w:val="14"/>
  </w:num>
  <w:num w:numId="14">
    <w:abstractNumId w:val="9"/>
  </w:num>
  <w:num w:numId="15">
    <w:abstractNumId w:val="5"/>
  </w:num>
  <w:num w:numId="16">
    <w:abstractNumId w:val="11"/>
  </w:num>
  <w:num w:numId="17">
    <w:abstractNumId w:val="7"/>
  </w:num>
  <w:num w:numId="18">
    <w:abstractNumId w:val="12"/>
  </w:num>
  <w:num w:numId="19">
    <w:abstractNumId w:val="22"/>
  </w:num>
  <w:num w:numId="20">
    <w:abstractNumId w:val="20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9"/>
  </w:num>
  <w:num w:numId="24">
    <w:abstractNumId w:val="3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A8241D"/>
    <w:rsid w:val="00002779"/>
    <w:rsid w:val="000054D4"/>
    <w:rsid w:val="00006FB7"/>
    <w:rsid w:val="00007BC8"/>
    <w:rsid w:val="0001120E"/>
    <w:rsid w:val="0001236B"/>
    <w:rsid w:val="000266E3"/>
    <w:rsid w:val="00034417"/>
    <w:rsid w:val="0004097B"/>
    <w:rsid w:val="00043624"/>
    <w:rsid w:val="00044B3F"/>
    <w:rsid w:val="00050A07"/>
    <w:rsid w:val="00051F26"/>
    <w:rsid w:val="00052A14"/>
    <w:rsid w:val="000563E6"/>
    <w:rsid w:val="0006453D"/>
    <w:rsid w:val="000666BF"/>
    <w:rsid w:val="00070C7C"/>
    <w:rsid w:val="00071EE8"/>
    <w:rsid w:val="00073CDF"/>
    <w:rsid w:val="00074F89"/>
    <w:rsid w:val="0007528B"/>
    <w:rsid w:val="000776BD"/>
    <w:rsid w:val="00080D61"/>
    <w:rsid w:val="00084784"/>
    <w:rsid w:val="00092547"/>
    <w:rsid w:val="00094F70"/>
    <w:rsid w:val="000A1513"/>
    <w:rsid w:val="000A1515"/>
    <w:rsid w:val="000C0210"/>
    <w:rsid w:val="000C0257"/>
    <w:rsid w:val="000C09C6"/>
    <w:rsid w:val="000C78AC"/>
    <w:rsid w:val="000C7BF5"/>
    <w:rsid w:val="000D4AB5"/>
    <w:rsid w:val="000D77A5"/>
    <w:rsid w:val="000E190D"/>
    <w:rsid w:val="00110ECC"/>
    <w:rsid w:val="0011247C"/>
    <w:rsid w:val="00116A36"/>
    <w:rsid w:val="0011720C"/>
    <w:rsid w:val="00120516"/>
    <w:rsid w:val="00122570"/>
    <w:rsid w:val="001309BF"/>
    <w:rsid w:val="001337AC"/>
    <w:rsid w:val="00145739"/>
    <w:rsid w:val="001467B1"/>
    <w:rsid w:val="0015303A"/>
    <w:rsid w:val="0015490B"/>
    <w:rsid w:val="001575C7"/>
    <w:rsid w:val="0016093E"/>
    <w:rsid w:val="0016262C"/>
    <w:rsid w:val="00171414"/>
    <w:rsid w:val="001724DC"/>
    <w:rsid w:val="00177ADC"/>
    <w:rsid w:val="001829CC"/>
    <w:rsid w:val="00184DDD"/>
    <w:rsid w:val="00184DF1"/>
    <w:rsid w:val="00191AF7"/>
    <w:rsid w:val="001957F2"/>
    <w:rsid w:val="00196A61"/>
    <w:rsid w:val="001A0426"/>
    <w:rsid w:val="001A09DE"/>
    <w:rsid w:val="001A1456"/>
    <w:rsid w:val="001A190C"/>
    <w:rsid w:val="001A40F0"/>
    <w:rsid w:val="001C21C8"/>
    <w:rsid w:val="001C39DD"/>
    <w:rsid w:val="001D210B"/>
    <w:rsid w:val="001D27A4"/>
    <w:rsid w:val="001E023E"/>
    <w:rsid w:val="001E72FF"/>
    <w:rsid w:val="001F0EFA"/>
    <w:rsid w:val="001F260C"/>
    <w:rsid w:val="001F5140"/>
    <w:rsid w:val="00204FCA"/>
    <w:rsid w:val="00206433"/>
    <w:rsid w:val="0020782D"/>
    <w:rsid w:val="00211D96"/>
    <w:rsid w:val="00216547"/>
    <w:rsid w:val="00217A9F"/>
    <w:rsid w:val="00226DD8"/>
    <w:rsid w:val="00234DD3"/>
    <w:rsid w:val="00241B37"/>
    <w:rsid w:val="00242D1B"/>
    <w:rsid w:val="00243705"/>
    <w:rsid w:val="00252BD6"/>
    <w:rsid w:val="0025363D"/>
    <w:rsid w:val="0025386D"/>
    <w:rsid w:val="00254F88"/>
    <w:rsid w:val="00265493"/>
    <w:rsid w:val="0027365A"/>
    <w:rsid w:val="0029157A"/>
    <w:rsid w:val="00292183"/>
    <w:rsid w:val="00292FE5"/>
    <w:rsid w:val="002944EF"/>
    <w:rsid w:val="002A6A7B"/>
    <w:rsid w:val="002B7D34"/>
    <w:rsid w:val="002C1229"/>
    <w:rsid w:val="002D2833"/>
    <w:rsid w:val="002E2131"/>
    <w:rsid w:val="002E7AF5"/>
    <w:rsid w:val="002F364B"/>
    <w:rsid w:val="00303D09"/>
    <w:rsid w:val="003150EE"/>
    <w:rsid w:val="003211F9"/>
    <w:rsid w:val="003214E2"/>
    <w:rsid w:val="0032494F"/>
    <w:rsid w:val="00332863"/>
    <w:rsid w:val="00334F1C"/>
    <w:rsid w:val="003420D4"/>
    <w:rsid w:val="00351EAF"/>
    <w:rsid w:val="003621DE"/>
    <w:rsid w:val="00364361"/>
    <w:rsid w:val="00377962"/>
    <w:rsid w:val="00385FAA"/>
    <w:rsid w:val="00392BD7"/>
    <w:rsid w:val="00393701"/>
    <w:rsid w:val="00393A6D"/>
    <w:rsid w:val="00395EA7"/>
    <w:rsid w:val="00396CEF"/>
    <w:rsid w:val="00397219"/>
    <w:rsid w:val="003973A6"/>
    <w:rsid w:val="003A0638"/>
    <w:rsid w:val="003A3001"/>
    <w:rsid w:val="003B6518"/>
    <w:rsid w:val="003C15F9"/>
    <w:rsid w:val="003D6364"/>
    <w:rsid w:val="003E0FF6"/>
    <w:rsid w:val="003F5D0F"/>
    <w:rsid w:val="00405AF4"/>
    <w:rsid w:val="00413139"/>
    <w:rsid w:val="00416ED7"/>
    <w:rsid w:val="00417382"/>
    <w:rsid w:val="00417EBD"/>
    <w:rsid w:val="00430579"/>
    <w:rsid w:val="004308AE"/>
    <w:rsid w:val="00432D54"/>
    <w:rsid w:val="00435E5C"/>
    <w:rsid w:val="00442C56"/>
    <w:rsid w:val="00446711"/>
    <w:rsid w:val="00454362"/>
    <w:rsid w:val="004568EB"/>
    <w:rsid w:val="004608C1"/>
    <w:rsid w:val="00461165"/>
    <w:rsid w:val="004742AD"/>
    <w:rsid w:val="00483CD2"/>
    <w:rsid w:val="00486680"/>
    <w:rsid w:val="00492F42"/>
    <w:rsid w:val="004B21DC"/>
    <w:rsid w:val="004B45C6"/>
    <w:rsid w:val="004B7FDC"/>
    <w:rsid w:val="004C0C69"/>
    <w:rsid w:val="004C3EA1"/>
    <w:rsid w:val="004D5884"/>
    <w:rsid w:val="004E671B"/>
    <w:rsid w:val="004F22EF"/>
    <w:rsid w:val="004F657A"/>
    <w:rsid w:val="004F6E89"/>
    <w:rsid w:val="005038B4"/>
    <w:rsid w:val="005047CF"/>
    <w:rsid w:val="00507A10"/>
    <w:rsid w:val="005102F2"/>
    <w:rsid w:val="00514106"/>
    <w:rsid w:val="00527C8C"/>
    <w:rsid w:val="005431DC"/>
    <w:rsid w:val="00551208"/>
    <w:rsid w:val="00560072"/>
    <w:rsid w:val="005620FF"/>
    <w:rsid w:val="00565B97"/>
    <w:rsid w:val="00565E94"/>
    <w:rsid w:val="00566AD4"/>
    <w:rsid w:val="00571284"/>
    <w:rsid w:val="005754DA"/>
    <w:rsid w:val="00581676"/>
    <w:rsid w:val="00586FFD"/>
    <w:rsid w:val="00591B16"/>
    <w:rsid w:val="00592647"/>
    <w:rsid w:val="005942BE"/>
    <w:rsid w:val="00594B95"/>
    <w:rsid w:val="00597829"/>
    <w:rsid w:val="00597891"/>
    <w:rsid w:val="00597F4A"/>
    <w:rsid w:val="005A1204"/>
    <w:rsid w:val="005B2391"/>
    <w:rsid w:val="005B26A3"/>
    <w:rsid w:val="005B5C7D"/>
    <w:rsid w:val="005B6C84"/>
    <w:rsid w:val="005C6922"/>
    <w:rsid w:val="005D1AEE"/>
    <w:rsid w:val="005D6FB4"/>
    <w:rsid w:val="005E550F"/>
    <w:rsid w:val="005F5269"/>
    <w:rsid w:val="00600627"/>
    <w:rsid w:val="0060128E"/>
    <w:rsid w:val="00602213"/>
    <w:rsid w:val="006070A6"/>
    <w:rsid w:val="00612A84"/>
    <w:rsid w:val="00621A5D"/>
    <w:rsid w:val="00621B9D"/>
    <w:rsid w:val="00622367"/>
    <w:rsid w:val="00627BE9"/>
    <w:rsid w:val="00633C2C"/>
    <w:rsid w:val="006344B2"/>
    <w:rsid w:val="00640E0B"/>
    <w:rsid w:val="006422C1"/>
    <w:rsid w:val="006435A8"/>
    <w:rsid w:val="0064749C"/>
    <w:rsid w:val="00657812"/>
    <w:rsid w:val="00662CC5"/>
    <w:rsid w:val="006701CF"/>
    <w:rsid w:val="006716C9"/>
    <w:rsid w:val="00677134"/>
    <w:rsid w:val="006804E9"/>
    <w:rsid w:val="00683E1E"/>
    <w:rsid w:val="006912B8"/>
    <w:rsid w:val="006A5547"/>
    <w:rsid w:val="006B7B63"/>
    <w:rsid w:val="006C5A91"/>
    <w:rsid w:val="006D7BE7"/>
    <w:rsid w:val="006E66C7"/>
    <w:rsid w:val="006F335B"/>
    <w:rsid w:val="007172CA"/>
    <w:rsid w:val="007227D9"/>
    <w:rsid w:val="00726759"/>
    <w:rsid w:val="0073073B"/>
    <w:rsid w:val="0073084B"/>
    <w:rsid w:val="00732B70"/>
    <w:rsid w:val="00733C32"/>
    <w:rsid w:val="0073465B"/>
    <w:rsid w:val="00734BA7"/>
    <w:rsid w:val="00737B92"/>
    <w:rsid w:val="00751E6E"/>
    <w:rsid w:val="007522B3"/>
    <w:rsid w:val="00754CBB"/>
    <w:rsid w:val="00756CEB"/>
    <w:rsid w:val="0075782B"/>
    <w:rsid w:val="00767E8D"/>
    <w:rsid w:val="00775888"/>
    <w:rsid w:val="0077629F"/>
    <w:rsid w:val="0077680F"/>
    <w:rsid w:val="00784DFB"/>
    <w:rsid w:val="00792514"/>
    <w:rsid w:val="007A104E"/>
    <w:rsid w:val="007A6E55"/>
    <w:rsid w:val="007B1D50"/>
    <w:rsid w:val="007B56AD"/>
    <w:rsid w:val="007C142B"/>
    <w:rsid w:val="007C38A4"/>
    <w:rsid w:val="007C4BCE"/>
    <w:rsid w:val="007C5319"/>
    <w:rsid w:val="007D15A3"/>
    <w:rsid w:val="007D1946"/>
    <w:rsid w:val="007D62E2"/>
    <w:rsid w:val="007D6B2F"/>
    <w:rsid w:val="007E4242"/>
    <w:rsid w:val="007E4E98"/>
    <w:rsid w:val="007F1A60"/>
    <w:rsid w:val="007F1BCA"/>
    <w:rsid w:val="007F241E"/>
    <w:rsid w:val="007F3F12"/>
    <w:rsid w:val="00804F08"/>
    <w:rsid w:val="00812154"/>
    <w:rsid w:val="008163FA"/>
    <w:rsid w:val="008258AF"/>
    <w:rsid w:val="00827CC3"/>
    <w:rsid w:val="0083278B"/>
    <w:rsid w:val="00840E8C"/>
    <w:rsid w:val="0084146D"/>
    <w:rsid w:val="008427C9"/>
    <w:rsid w:val="008427EB"/>
    <w:rsid w:val="008459CE"/>
    <w:rsid w:val="0085149B"/>
    <w:rsid w:val="008612D4"/>
    <w:rsid w:val="00861BC7"/>
    <w:rsid w:val="00861E61"/>
    <w:rsid w:val="00864E0C"/>
    <w:rsid w:val="00874CB8"/>
    <w:rsid w:val="00885738"/>
    <w:rsid w:val="00886D30"/>
    <w:rsid w:val="008A1399"/>
    <w:rsid w:val="008A53F8"/>
    <w:rsid w:val="008B0BD1"/>
    <w:rsid w:val="008B3ABF"/>
    <w:rsid w:val="008B5BB5"/>
    <w:rsid w:val="008B7BB4"/>
    <w:rsid w:val="008C13AC"/>
    <w:rsid w:val="008C34C6"/>
    <w:rsid w:val="008C35F7"/>
    <w:rsid w:val="008C6673"/>
    <w:rsid w:val="008D23BF"/>
    <w:rsid w:val="008D5520"/>
    <w:rsid w:val="008D5765"/>
    <w:rsid w:val="008D71AA"/>
    <w:rsid w:val="008D72DB"/>
    <w:rsid w:val="008E35EA"/>
    <w:rsid w:val="008E61A5"/>
    <w:rsid w:val="008F1507"/>
    <w:rsid w:val="0091098F"/>
    <w:rsid w:val="00912D19"/>
    <w:rsid w:val="00924D19"/>
    <w:rsid w:val="009375FC"/>
    <w:rsid w:val="00941B76"/>
    <w:rsid w:val="00943F52"/>
    <w:rsid w:val="009533E0"/>
    <w:rsid w:val="0095535F"/>
    <w:rsid w:val="00956F06"/>
    <w:rsid w:val="00960A30"/>
    <w:rsid w:val="00963619"/>
    <w:rsid w:val="00965174"/>
    <w:rsid w:val="009668DD"/>
    <w:rsid w:val="00976CA9"/>
    <w:rsid w:val="009812BD"/>
    <w:rsid w:val="00983737"/>
    <w:rsid w:val="00996C61"/>
    <w:rsid w:val="009A10A7"/>
    <w:rsid w:val="009A3F66"/>
    <w:rsid w:val="009A7022"/>
    <w:rsid w:val="009B526A"/>
    <w:rsid w:val="009B6747"/>
    <w:rsid w:val="009C16A1"/>
    <w:rsid w:val="009C3AF9"/>
    <w:rsid w:val="009C7858"/>
    <w:rsid w:val="009E7E6A"/>
    <w:rsid w:val="009F6ECB"/>
    <w:rsid w:val="00A054E9"/>
    <w:rsid w:val="00A05593"/>
    <w:rsid w:val="00A06FBE"/>
    <w:rsid w:val="00A07647"/>
    <w:rsid w:val="00A1597D"/>
    <w:rsid w:val="00A17F60"/>
    <w:rsid w:val="00A21849"/>
    <w:rsid w:val="00A2522B"/>
    <w:rsid w:val="00A308C4"/>
    <w:rsid w:val="00A3239B"/>
    <w:rsid w:val="00A370AA"/>
    <w:rsid w:val="00A460AB"/>
    <w:rsid w:val="00A47C8A"/>
    <w:rsid w:val="00A51D95"/>
    <w:rsid w:val="00A621E8"/>
    <w:rsid w:val="00A63B84"/>
    <w:rsid w:val="00A64AD1"/>
    <w:rsid w:val="00A6521A"/>
    <w:rsid w:val="00A67A5B"/>
    <w:rsid w:val="00A8024A"/>
    <w:rsid w:val="00A87FBC"/>
    <w:rsid w:val="00AA26EC"/>
    <w:rsid w:val="00AA3F03"/>
    <w:rsid w:val="00AB53CF"/>
    <w:rsid w:val="00AC232E"/>
    <w:rsid w:val="00AC4F33"/>
    <w:rsid w:val="00AE1FD0"/>
    <w:rsid w:val="00AE2BC4"/>
    <w:rsid w:val="00AF375A"/>
    <w:rsid w:val="00AF4417"/>
    <w:rsid w:val="00B02B90"/>
    <w:rsid w:val="00B02E85"/>
    <w:rsid w:val="00B03C75"/>
    <w:rsid w:val="00B12476"/>
    <w:rsid w:val="00B215A8"/>
    <w:rsid w:val="00B247CB"/>
    <w:rsid w:val="00B3284B"/>
    <w:rsid w:val="00B413EE"/>
    <w:rsid w:val="00B4494A"/>
    <w:rsid w:val="00B60600"/>
    <w:rsid w:val="00B610E9"/>
    <w:rsid w:val="00B62A2D"/>
    <w:rsid w:val="00B723F4"/>
    <w:rsid w:val="00B7525F"/>
    <w:rsid w:val="00B81379"/>
    <w:rsid w:val="00B961DA"/>
    <w:rsid w:val="00BB0A70"/>
    <w:rsid w:val="00BB0DA0"/>
    <w:rsid w:val="00BC27EC"/>
    <w:rsid w:val="00BC35FF"/>
    <w:rsid w:val="00BC3CC6"/>
    <w:rsid w:val="00BD0B62"/>
    <w:rsid w:val="00BE5365"/>
    <w:rsid w:val="00BF2288"/>
    <w:rsid w:val="00BF406B"/>
    <w:rsid w:val="00C005C5"/>
    <w:rsid w:val="00C02897"/>
    <w:rsid w:val="00C04B66"/>
    <w:rsid w:val="00C17309"/>
    <w:rsid w:val="00C208B0"/>
    <w:rsid w:val="00C22575"/>
    <w:rsid w:val="00C2343D"/>
    <w:rsid w:val="00C35175"/>
    <w:rsid w:val="00C41E06"/>
    <w:rsid w:val="00C438FF"/>
    <w:rsid w:val="00C57EDA"/>
    <w:rsid w:val="00C654CF"/>
    <w:rsid w:val="00C66BBA"/>
    <w:rsid w:val="00C67401"/>
    <w:rsid w:val="00C75633"/>
    <w:rsid w:val="00C837CC"/>
    <w:rsid w:val="00C8517E"/>
    <w:rsid w:val="00C85C74"/>
    <w:rsid w:val="00C86A7D"/>
    <w:rsid w:val="00C86F83"/>
    <w:rsid w:val="00C97FCC"/>
    <w:rsid w:val="00CB5129"/>
    <w:rsid w:val="00CC0734"/>
    <w:rsid w:val="00CC10F2"/>
    <w:rsid w:val="00CC18AC"/>
    <w:rsid w:val="00CD1A56"/>
    <w:rsid w:val="00CD4F8D"/>
    <w:rsid w:val="00CD726A"/>
    <w:rsid w:val="00CD76F5"/>
    <w:rsid w:val="00CE14CF"/>
    <w:rsid w:val="00CE30E2"/>
    <w:rsid w:val="00CE4644"/>
    <w:rsid w:val="00CE7405"/>
    <w:rsid w:val="00CF0E6C"/>
    <w:rsid w:val="00CF1329"/>
    <w:rsid w:val="00CF1B49"/>
    <w:rsid w:val="00CF335B"/>
    <w:rsid w:val="00D022A6"/>
    <w:rsid w:val="00D10755"/>
    <w:rsid w:val="00D11BFE"/>
    <w:rsid w:val="00D26BD7"/>
    <w:rsid w:val="00D30A6E"/>
    <w:rsid w:val="00D32B6D"/>
    <w:rsid w:val="00D45A1A"/>
    <w:rsid w:val="00D534F4"/>
    <w:rsid w:val="00D57089"/>
    <w:rsid w:val="00D57AAB"/>
    <w:rsid w:val="00D62C61"/>
    <w:rsid w:val="00D7341C"/>
    <w:rsid w:val="00D81BE4"/>
    <w:rsid w:val="00D8294C"/>
    <w:rsid w:val="00D8299A"/>
    <w:rsid w:val="00D84648"/>
    <w:rsid w:val="00D84742"/>
    <w:rsid w:val="00D91B3F"/>
    <w:rsid w:val="00D97BEB"/>
    <w:rsid w:val="00DA3FC2"/>
    <w:rsid w:val="00DB3F6A"/>
    <w:rsid w:val="00DB692E"/>
    <w:rsid w:val="00DC4BF6"/>
    <w:rsid w:val="00DC6454"/>
    <w:rsid w:val="00DD20E5"/>
    <w:rsid w:val="00DE36ED"/>
    <w:rsid w:val="00DE6644"/>
    <w:rsid w:val="00DF09F7"/>
    <w:rsid w:val="00DF748A"/>
    <w:rsid w:val="00DF772E"/>
    <w:rsid w:val="00E03425"/>
    <w:rsid w:val="00E03C60"/>
    <w:rsid w:val="00E067F4"/>
    <w:rsid w:val="00E07B62"/>
    <w:rsid w:val="00E11C0F"/>
    <w:rsid w:val="00E240C9"/>
    <w:rsid w:val="00E2665B"/>
    <w:rsid w:val="00E271DE"/>
    <w:rsid w:val="00E30341"/>
    <w:rsid w:val="00E30A38"/>
    <w:rsid w:val="00E34581"/>
    <w:rsid w:val="00E43FD8"/>
    <w:rsid w:val="00E50EA0"/>
    <w:rsid w:val="00E5143D"/>
    <w:rsid w:val="00E51D7D"/>
    <w:rsid w:val="00E55A71"/>
    <w:rsid w:val="00E605FB"/>
    <w:rsid w:val="00E60C5E"/>
    <w:rsid w:val="00E62C07"/>
    <w:rsid w:val="00E71F8A"/>
    <w:rsid w:val="00E77DAB"/>
    <w:rsid w:val="00E82268"/>
    <w:rsid w:val="00E82CEF"/>
    <w:rsid w:val="00E8493A"/>
    <w:rsid w:val="00E84D18"/>
    <w:rsid w:val="00E857E1"/>
    <w:rsid w:val="00E913F1"/>
    <w:rsid w:val="00E9493E"/>
    <w:rsid w:val="00EA2BD4"/>
    <w:rsid w:val="00EA5506"/>
    <w:rsid w:val="00EA716E"/>
    <w:rsid w:val="00EA77FD"/>
    <w:rsid w:val="00EB0B91"/>
    <w:rsid w:val="00EB73FA"/>
    <w:rsid w:val="00EB7A74"/>
    <w:rsid w:val="00EC47B6"/>
    <w:rsid w:val="00ED3D34"/>
    <w:rsid w:val="00ED4133"/>
    <w:rsid w:val="00EE0D59"/>
    <w:rsid w:val="00EE31C1"/>
    <w:rsid w:val="00EE7489"/>
    <w:rsid w:val="00EF6254"/>
    <w:rsid w:val="00F01A09"/>
    <w:rsid w:val="00F05D5A"/>
    <w:rsid w:val="00F06A22"/>
    <w:rsid w:val="00F144CA"/>
    <w:rsid w:val="00F16FB4"/>
    <w:rsid w:val="00F17C9C"/>
    <w:rsid w:val="00F202E4"/>
    <w:rsid w:val="00F23577"/>
    <w:rsid w:val="00F249ED"/>
    <w:rsid w:val="00F250A3"/>
    <w:rsid w:val="00F27043"/>
    <w:rsid w:val="00F37B85"/>
    <w:rsid w:val="00F405A3"/>
    <w:rsid w:val="00F4373B"/>
    <w:rsid w:val="00F61D16"/>
    <w:rsid w:val="00F668FC"/>
    <w:rsid w:val="00F71E3A"/>
    <w:rsid w:val="00F73C58"/>
    <w:rsid w:val="00F8599C"/>
    <w:rsid w:val="00F936DE"/>
    <w:rsid w:val="00F94341"/>
    <w:rsid w:val="00FA62DB"/>
    <w:rsid w:val="00FA72C8"/>
    <w:rsid w:val="00FA768B"/>
    <w:rsid w:val="00FB2247"/>
    <w:rsid w:val="00FD2F99"/>
    <w:rsid w:val="00FE38D8"/>
    <w:rsid w:val="00FE5E5C"/>
    <w:rsid w:val="00FE7E96"/>
    <w:rsid w:val="00FF3FE8"/>
    <w:rsid w:val="00FF4330"/>
    <w:rsid w:val="00FF54C8"/>
    <w:rsid w:val="16A8241D"/>
    <w:rsid w:val="43999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E11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27CC3"/>
  </w:style>
  <w:style w:type="paragraph" w:styleId="1">
    <w:name w:val="heading 1"/>
    <w:basedOn w:val="a1"/>
    <w:next w:val="a1"/>
    <w:link w:val="10"/>
    <w:uiPriority w:val="9"/>
    <w:qFormat/>
    <w:rsid w:val="00084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iPriority w:val="9"/>
    <w:rsid w:val="00084784"/>
    <w:pPr>
      <w:keepNext/>
      <w:keepLines/>
      <w:spacing w:beforeAutospacing="1" w:afterAutospacing="1"/>
      <w:outlineLvl w:val="1"/>
    </w:pPr>
    <w:rPr>
      <w:rFonts w:ascii="Times New Roman" w:eastAsia="Times New Roman" w:hAnsi="Times New Roman" w:cs="Times New Roman"/>
      <w:b/>
      <w:bCs/>
      <w:color w:val="000000" w:themeColor="text1"/>
      <w:sz w:val="28"/>
      <w:szCs w:val="36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827CC3"/>
    <w:pPr>
      <w:ind w:left="720"/>
      <w:contextualSpacing/>
    </w:pPr>
  </w:style>
  <w:style w:type="paragraph" w:customStyle="1" w:styleId="11">
    <w:name w:val="Абзац списка1"/>
    <w:basedOn w:val="a1"/>
    <w:rsid w:val="0006453D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ody Text"/>
    <w:basedOn w:val="a1"/>
    <w:link w:val="a7"/>
    <w:semiHidden/>
    <w:unhideWhenUsed/>
    <w:rsid w:val="0006453D"/>
    <w:pPr>
      <w:shd w:val="clear" w:color="auto" w:fill="FFFFFF"/>
      <w:spacing w:before="300" w:after="0" w:line="322" w:lineRule="exact"/>
    </w:pPr>
    <w:rPr>
      <w:rFonts w:ascii="Calibri" w:eastAsia="Calibri" w:hAnsi="Calibri" w:cs="Times New Roman"/>
      <w:sz w:val="26"/>
      <w:szCs w:val="20"/>
      <w:lang w:eastAsia="ru-RU"/>
    </w:rPr>
  </w:style>
  <w:style w:type="character" w:customStyle="1" w:styleId="a7">
    <w:name w:val="Основной текст Знак"/>
    <w:basedOn w:val="a2"/>
    <w:link w:val="a6"/>
    <w:semiHidden/>
    <w:rsid w:val="0006453D"/>
    <w:rPr>
      <w:rFonts w:ascii="Calibri" w:eastAsia="Calibri" w:hAnsi="Calibri" w:cs="Times New Roman"/>
      <w:sz w:val="26"/>
      <w:szCs w:val="20"/>
      <w:shd w:val="clear" w:color="auto" w:fill="FFFFFF"/>
      <w:lang w:eastAsia="ru-RU"/>
    </w:rPr>
  </w:style>
  <w:style w:type="character" w:customStyle="1" w:styleId="5">
    <w:name w:val="Основной текст + Курсив5"/>
    <w:rsid w:val="001C39DD"/>
    <w:rPr>
      <w:i/>
      <w:iCs w:val="0"/>
      <w:sz w:val="26"/>
    </w:rPr>
  </w:style>
  <w:style w:type="character" w:customStyle="1" w:styleId="4">
    <w:name w:val="Основной текст + Курсив4"/>
    <w:rsid w:val="001C39DD"/>
    <w:rPr>
      <w:i/>
      <w:iCs w:val="0"/>
      <w:sz w:val="26"/>
    </w:rPr>
  </w:style>
  <w:style w:type="paragraph" w:customStyle="1" w:styleId="c13">
    <w:name w:val="c13"/>
    <w:basedOn w:val="a1"/>
    <w:rsid w:val="006F3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1"/>
    <w:link w:val="a9"/>
    <w:uiPriority w:val="99"/>
    <w:unhideWhenUsed/>
    <w:rsid w:val="00A25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2"/>
    <w:link w:val="a8"/>
    <w:uiPriority w:val="99"/>
    <w:rsid w:val="00A2522B"/>
  </w:style>
  <w:style w:type="paragraph" w:styleId="aa">
    <w:name w:val="footer"/>
    <w:basedOn w:val="a1"/>
    <w:link w:val="ab"/>
    <w:uiPriority w:val="99"/>
    <w:unhideWhenUsed/>
    <w:rsid w:val="00A25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2"/>
    <w:link w:val="aa"/>
    <w:uiPriority w:val="99"/>
    <w:rsid w:val="00A2522B"/>
  </w:style>
  <w:style w:type="paragraph" w:customStyle="1" w:styleId="ac">
    <w:name w:val="текст"/>
    <w:basedOn w:val="a1"/>
    <w:link w:val="ad"/>
    <w:qFormat/>
    <w:rsid w:val="00084784"/>
    <w:pPr>
      <w:spacing w:after="0" w:line="360" w:lineRule="auto"/>
      <w:ind w:firstLine="709"/>
      <w:jc w:val="both"/>
    </w:pPr>
    <w:rPr>
      <w:rFonts w:ascii="Times New Roman" w:hAnsi="Times New Roman"/>
      <w:color w:val="000000"/>
      <w:sz w:val="28"/>
      <w:shd w:val="clear" w:color="auto" w:fill="FFFFFF"/>
    </w:rPr>
  </w:style>
  <w:style w:type="character" w:customStyle="1" w:styleId="ad">
    <w:name w:val="текст Знак"/>
    <w:basedOn w:val="a2"/>
    <w:link w:val="ac"/>
    <w:rsid w:val="00084784"/>
    <w:rPr>
      <w:rFonts w:ascii="Times New Roman" w:hAnsi="Times New Roman"/>
      <w:color w:val="000000"/>
      <w:sz w:val="28"/>
    </w:rPr>
  </w:style>
  <w:style w:type="character" w:customStyle="1" w:styleId="20">
    <w:name w:val="Заголовок 2 Знак"/>
    <w:basedOn w:val="a2"/>
    <w:link w:val="2"/>
    <w:uiPriority w:val="9"/>
    <w:rsid w:val="00084784"/>
    <w:rPr>
      <w:rFonts w:ascii="Times New Roman" w:eastAsia="Times New Roman" w:hAnsi="Times New Roman" w:cs="Times New Roman"/>
      <w:b/>
      <w:bCs/>
      <w:color w:val="000000" w:themeColor="text1"/>
      <w:sz w:val="28"/>
      <w:szCs w:val="36"/>
      <w:lang w:eastAsia="ru-RU"/>
    </w:rPr>
  </w:style>
  <w:style w:type="paragraph" w:customStyle="1" w:styleId="ae">
    <w:name w:val="Заголовки"/>
    <w:basedOn w:val="1"/>
    <w:next w:val="ac"/>
    <w:link w:val="af"/>
    <w:qFormat/>
    <w:rsid w:val="00084784"/>
    <w:pPr>
      <w:spacing w:before="0" w:line="360" w:lineRule="auto"/>
      <w:jc w:val="center"/>
    </w:pPr>
    <w:rPr>
      <w:rFonts w:ascii="Times New Roman" w:hAnsi="Times New Roman"/>
      <w:b/>
      <w:color w:val="000000" w:themeColor="text1"/>
      <w:sz w:val="28"/>
    </w:rPr>
  </w:style>
  <w:style w:type="character" w:customStyle="1" w:styleId="af">
    <w:name w:val="Заголовки Знак"/>
    <w:basedOn w:val="a2"/>
    <w:link w:val="ae"/>
    <w:rsid w:val="00084784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customStyle="1" w:styleId="a0">
    <w:name w:val="Цифры"/>
    <w:basedOn w:val="ac"/>
    <w:link w:val="af0"/>
    <w:qFormat/>
    <w:rsid w:val="00084784"/>
    <w:pPr>
      <w:numPr>
        <w:numId w:val="23"/>
      </w:numPr>
      <w:ind w:left="0" w:firstLine="0"/>
    </w:pPr>
  </w:style>
  <w:style w:type="character" w:customStyle="1" w:styleId="af0">
    <w:name w:val="Цифры Знак"/>
    <w:basedOn w:val="ad"/>
    <w:link w:val="a0"/>
    <w:rsid w:val="00084784"/>
    <w:rPr>
      <w:rFonts w:ascii="Times New Roman" w:hAnsi="Times New Roman"/>
      <w:color w:val="000000"/>
      <w:sz w:val="28"/>
    </w:rPr>
  </w:style>
  <w:style w:type="character" w:customStyle="1" w:styleId="10">
    <w:name w:val="Заголовок 1 Знак"/>
    <w:basedOn w:val="a2"/>
    <w:link w:val="1"/>
    <w:uiPriority w:val="9"/>
    <w:rsid w:val="000847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f1">
    <w:name w:val="Strong"/>
    <w:basedOn w:val="a2"/>
    <w:uiPriority w:val="22"/>
    <w:qFormat/>
    <w:rsid w:val="00084784"/>
    <w:rPr>
      <w:b/>
      <w:bCs/>
    </w:rPr>
  </w:style>
  <w:style w:type="paragraph" w:customStyle="1" w:styleId="a">
    <w:name w:val="Дефис"/>
    <w:basedOn w:val="a1"/>
    <w:link w:val="af2"/>
    <w:qFormat/>
    <w:rsid w:val="00FE38D8"/>
    <w:pPr>
      <w:numPr>
        <w:numId w:val="25"/>
      </w:numPr>
      <w:spacing w:after="0" w:line="360" w:lineRule="auto"/>
      <w:ind w:left="0" w:firstLine="0"/>
      <w:jc w:val="both"/>
    </w:pPr>
    <w:rPr>
      <w:rFonts w:ascii="Times New Roman" w:hAnsi="Times New Roman"/>
      <w:color w:val="000000"/>
      <w:sz w:val="28"/>
      <w:shd w:val="clear" w:color="auto" w:fill="FFFFFF"/>
    </w:rPr>
  </w:style>
  <w:style w:type="character" w:customStyle="1" w:styleId="af2">
    <w:name w:val="Дефис Знак"/>
    <w:basedOn w:val="a2"/>
    <w:link w:val="a"/>
    <w:rsid w:val="00FE38D8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052A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f3">
    <w:name w:val="Table Grid"/>
    <w:basedOn w:val="a3"/>
    <w:uiPriority w:val="39"/>
    <w:rsid w:val="0075782B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22">
    <w:name w:val="s22"/>
    <w:basedOn w:val="a2"/>
    <w:rsid w:val="008F1507"/>
  </w:style>
  <w:style w:type="character" w:customStyle="1" w:styleId="s2">
    <w:name w:val="s2"/>
    <w:basedOn w:val="a2"/>
    <w:rsid w:val="008F1507"/>
  </w:style>
  <w:style w:type="character" w:customStyle="1" w:styleId="apple-converted-space">
    <w:name w:val="apple-converted-space"/>
    <w:basedOn w:val="a2"/>
    <w:rsid w:val="008F1507"/>
  </w:style>
  <w:style w:type="paragraph" w:styleId="af4">
    <w:name w:val="Normal (Web)"/>
    <w:basedOn w:val="a1"/>
    <w:uiPriority w:val="99"/>
    <w:unhideWhenUsed/>
    <w:rsid w:val="0026549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27CC3"/>
  </w:style>
  <w:style w:type="paragraph" w:styleId="1">
    <w:name w:val="heading 1"/>
    <w:basedOn w:val="a1"/>
    <w:next w:val="a1"/>
    <w:link w:val="10"/>
    <w:uiPriority w:val="9"/>
    <w:qFormat/>
    <w:rsid w:val="00084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iPriority w:val="9"/>
    <w:rsid w:val="00084784"/>
    <w:pPr>
      <w:keepNext/>
      <w:keepLines/>
      <w:spacing w:beforeAutospacing="1" w:afterAutospacing="1"/>
      <w:outlineLvl w:val="1"/>
    </w:pPr>
    <w:rPr>
      <w:rFonts w:ascii="Times New Roman" w:eastAsia="Times New Roman" w:hAnsi="Times New Roman" w:cs="Times New Roman"/>
      <w:b/>
      <w:bCs/>
      <w:color w:val="000000" w:themeColor="text1"/>
      <w:sz w:val="28"/>
      <w:szCs w:val="36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827CC3"/>
    <w:pPr>
      <w:ind w:left="720"/>
      <w:contextualSpacing/>
    </w:pPr>
  </w:style>
  <w:style w:type="paragraph" w:customStyle="1" w:styleId="11">
    <w:name w:val="Абзац списка1"/>
    <w:basedOn w:val="a1"/>
    <w:rsid w:val="0006453D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ody Text"/>
    <w:basedOn w:val="a1"/>
    <w:link w:val="a7"/>
    <w:semiHidden/>
    <w:unhideWhenUsed/>
    <w:rsid w:val="0006453D"/>
    <w:pPr>
      <w:shd w:val="clear" w:color="auto" w:fill="FFFFFF"/>
      <w:spacing w:before="300" w:after="0" w:line="322" w:lineRule="exact"/>
    </w:pPr>
    <w:rPr>
      <w:rFonts w:ascii="Calibri" w:eastAsia="Calibri" w:hAnsi="Calibri" w:cs="Times New Roman"/>
      <w:sz w:val="26"/>
      <w:szCs w:val="20"/>
      <w:lang w:eastAsia="ru-RU"/>
    </w:rPr>
  </w:style>
  <w:style w:type="character" w:customStyle="1" w:styleId="a7">
    <w:name w:val="Основной текст Знак"/>
    <w:basedOn w:val="a2"/>
    <w:link w:val="a6"/>
    <w:semiHidden/>
    <w:rsid w:val="0006453D"/>
    <w:rPr>
      <w:rFonts w:ascii="Calibri" w:eastAsia="Calibri" w:hAnsi="Calibri" w:cs="Times New Roman"/>
      <w:sz w:val="26"/>
      <w:szCs w:val="20"/>
      <w:shd w:val="clear" w:color="auto" w:fill="FFFFFF"/>
      <w:lang w:eastAsia="ru-RU"/>
    </w:rPr>
  </w:style>
  <w:style w:type="character" w:customStyle="1" w:styleId="5">
    <w:name w:val="Основной текст + Курсив5"/>
    <w:rsid w:val="001C39DD"/>
    <w:rPr>
      <w:i/>
      <w:iCs w:val="0"/>
      <w:sz w:val="26"/>
    </w:rPr>
  </w:style>
  <w:style w:type="character" w:customStyle="1" w:styleId="4">
    <w:name w:val="Основной текст + Курсив4"/>
    <w:rsid w:val="001C39DD"/>
    <w:rPr>
      <w:i/>
      <w:iCs w:val="0"/>
      <w:sz w:val="26"/>
    </w:rPr>
  </w:style>
  <w:style w:type="paragraph" w:customStyle="1" w:styleId="c13">
    <w:name w:val="c13"/>
    <w:basedOn w:val="a1"/>
    <w:rsid w:val="006F3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1"/>
    <w:link w:val="a9"/>
    <w:uiPriority w:val="99"/>
    <w:unhideWhenUsed/>
    <w:rsid w:val="00A25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2"/>
    <w:link w:val="a8"/>
    <w:uiPriority w:val="99"/>
    <w:rsid w:val="00A2522B"/>
  </w:style>
  <w:style w:type="paragraph" w:styleId="aa">
    <w:name w:val="footer"/>
    <w:basedOn w:val="a1"/>
    <w:link w:val="ab"/>
    <w:uiPriority w:val="99"/>
    <w:unhideWhenUsed/>
    <w:rsid w:val="00A25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2"/>
    <w:link w:val="aa"/>
    <w:uiPriority w:val="99"/>
    <w:rsid w:val="00A2522B"/>
  </w:style>
  <w:style w:type="paragraph" w:customStyle="1" w:styleId="ac">
    <w:name w:val="текст"/>
    <w:basedOn w:val="a1"/>
    <w:link w:val="ad"/>
    <w:qFormat/>
    <w:rsid w:val="00084784"/>
    <w:pPr>
      <w:spacing w:after="0" w:line="360" w:lineRule="auto"/>
      <w:ind w:firstLine="709"/>
      <w:jc w:val="both"/>
    </w:pPr>
    <w:rPr>
      <w:rFonts w:ascii="Times New Roman" w:hAnsi="Times New Roman"/>
      <w:color w:val="000000"/>
      <w:sz w:val="28"/>
      <w:shd w:val="clear" w:color="auto" w:fill="FFFFFF"/>
    </w:rPr>
  </w:style>
  <w:style w:type="character" w:customStyle="1" w:styleId="ad">
    <w:name w:val="текст Знак"/>
    <w:basedOn w:val="a2"/>
    <w:link w:val="ac"/>
    <w:rsid w:val="00084784"/>
    <w:rPr>
      <w:rFonts w:ascii="Times New Roman" w:hAnsi="Times New Roman"/>
      <w:color w:val="000000"/>
      <w:sz w:val="28"/>
    </w:rPr>
  </w:style>
  <w:style w:type="character" w:customStyle="1" w:styleId="20">
    <w:name w:val="Заголовок 2 Знак"/>
    <w:basedOn w:val="a2"/>
    <w:link w:val="2"/>
    <w:uiPriority w:val="9"/>
    <w:rsid w:val="00084784"/>
    <w:rPr>
      <w:rFonts w:ascii="Times New Roman" w:eastAsia="Times New Roman" w:hAnsi="Times New Roman" w:cs="Times New Roman"/>
      <w:b/>
      <w:bCs/>
      <w:color w:val="000000" w:themeColor="text1"/>
      <w:sz w:val="28"/>
      <w:szCs w:val="36"/>
      <w:lang w:eastAsia="ru-RU"/>
    </w:rPr>
  </w:style>
  <w:style w:type="paragraph" w:customStyle="1" w:styleId="ae">
    <w:name w:val="Заголовки"/>
    <w:basedOn w:val="1"/>
    <w:next w:val="ac"/>
    <w:link w:val="af"/>
    <w:qFormat/>
    <w:rsid w:val="00084784"/>
    <w:pPr>
      <w:spacing w:before="0" w:line="360" w:lineRule="auto"/>
      <w:jc w:val="center"/>
    </w:pPr>
    <w:rPr>
      <w:rFonts w:ascii="Times New Roman" w:hAnsi="Times New Roman"/>
      <w:b/>
      <w:color w:val="000000" w:themeColor="text1"/>
      <w:sz w:val="28"/>
    </w:rPr>
  </w:style>
  <w:style w:type="character" w:customStyle="1" w:styleId="af">
    <w:name w:val="Заголовки Знак"/>
    <w:basedOn w:val="a2"/>
    <w:link w:val="ae"/>
    <w:rsid w:val="00084784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customStyle="1" w:styleId="a0">
    <w:name w:val="Цифры"/>
    <w:basedOn w:val="ac"/>
    <w:link w:val="af0"/>
    <w:qFormat/>
    <w:rsid w:val="00084784"/>
    <w:pPr>
      <w:numPr>
        <w:numId w:val="23"/>
      </w:numPr>
      <w:ind w:left="0" w:firstLine="0"/>
    </w:pPr>
  </w:style>
  <w:style w:type="character" w:customStyle="1" w:styleId="af0">
    <w:name w:val="Цифры Знак"/>
    <w:basedOn w:val="ad"/>
    <w:link w:val="a0"/>
    <w:rsid w:val="00084784"/>
    <w:rPr>
      <w:rFonts w:ascii="Times New Roman" w:hAnsi="Times New Roman"/>
      <w:color w:val="000000"/>
      <w:sz w:val="28"/>
    </w:rPr>
  </w:style>
  <w:style w:type="character" w:customStyle="1" w:styleId="10">
    <w:name w:val="Заголовок 1 Знак"/>
    <w:basedOn w:val="a2"/>
    <w:link w:val="1"/>
    <w:uiPriority w:val="9"/>
    <w:rsid w:val="000847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f1">
    <w:name w:val="Strong"/>
    <w:basedOn w:val="a2"/>
    <w:uiPriority w:val="22"/>
    <w:qFormat/>
    <w:rsid w:val="00084784"/>
    <w:rPr>
      <w:b/>
      <w:bCs/>
    </w:rPr>
  </w:style>
  <w:style w:type="paragraph" w:customStyle="1" w:styleId="a">
    <w:name w:val="Дефис"/>
    <w:basedOn w:val="a1"/>
    <w:link w:val="af2"/>
    <w:qFormat/>
    <w:rsid w:val="00FE38D8"/>
    <w:pPr>
      <w:numPr>
        <w:numId w:val="25"/>
      </w:numPr>
      <w:spacing w:after="0" w:line="360" w:lineRule="auto"/>
      <w:ind w:left="0" w:firstLine="0"/>
      <w:jc w:val="both"/>
    </w:pPr>
    <w:rPr>
      <w:rFonts w:ascii="Times New Roman" w:hAnsi="Times New Roman"/>
      <w:color w:val="000000"/>
      <w:sz w:val="28"/>
      <w:shd w:val="clear" w:color="auto" w:fill="FFFFFF"/>
    </w:rPr>
  </w:style>
  <w:style w:type="character" w:customStyle="1" w:styleId="af2">
    <w:name w:val="Дефис Знак"/>
    <w:basedOn w:val="a2"/>
    <w:link w:val="a"/>
    <w:rsid w:val="00FE38D8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052A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f3">
    <w:name w:val="Table Grid"/>
    <w:basedOn w:val="a3"/>
    <w:uiPriority w:val="39"/>
    <w:rsid w:val="0075782B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22">
    <w:name w:val="s22"/>
    <w:basedOn w:val="a2"/>
    <w:rsid w:val="008F1507"/>
  </w:style>
  <w:style w:type="character" w:customStyle="1" w:styleId="s2">
    <w:name w:val="s2"/>
    <w:basedOn w:val="a2"/>
    <w:rsid w:val="008F1507"/>
  </w:style>
  <w:style w:type="character" w:customStyle="1" w:styleId="apple-converted-space">
    <w:name w:val="apple-converted-space"/>
    <w:basedOn w:val="a2"/>
    <w:rsid w:val="008F1507"/>
  </w:style>
  <w:style w:type="paragraph" w:styleId="af4">
    <w:name w:val="Normal (Web)"/>
    <w:basedOn w:val="a1"/>
    <w:uiPriority w:val="99"/>
    <w:unhideWhenUsed/>
    <w:rsid w:val="0026549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05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3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0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0C361-79C6-4EEC-AE3D-E49280234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2818</Words>
  <Characters>16065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Лифанова</dc:creator>
  <cp:lastModifiedBy>Admin</cp:lastModifiedBy>
  <cp:revision>4</cp:revision>
  <cp:lastPrinted>2026-07-02T07:24:00Z</cp:lastPrinted>
  <dcterms:created xsi:type="dcterms:W3CDTF">2026-05-23T17:57:00Z</dcterms:created>
  <dcterms:modified xsi:type="dcterms:W3CDTF">2026-07-02T07:24:00Z</dcterms:modified>
</cp:coreProperties>
</file>