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3E2028" w14:textId="77777777" w:rsidR="00EE4552" w:rsidRDefault="00EE4552" w:rsidP="008A6993">
      <w:pPr>
        <w:spacing w:line="240" w:lineRule="auto"/>
        <w:jc w:val="center"/>
        <w:rPr>
          <w:rFonts w:ascii="Times New Roman" w:eastAsia="Calibri" w:hAnsi="Times New Roman" w:cs="Times New Roman"/>
          <w:sz w:val="28"/>
          <w:szCs w:val="28"/>
        </w:rPr>
      </w:pPr>
      <w:bookmarkStart w:id="0" w:name="_GoBack"/>
      <w:bookmarkEnd w:id="0"/>
    </w:p>
    <w:p w14:paraId="78521D4F" w14:textId="5B52095D" w:rsidR="00F375DC" w:rsidRPr="003E2093" w:rsidRDefault="00F375DC" w:rsidP="008A6993">
      <w:pPr>
        <w:spacing w:line="240" w:lineRule="auto"/>
        <w:jc w:val="center"/>
        <w:rPr>
          <w:rFonts w:ascii="Times New Roman" w:eastAsia="Calibri" w:hAnsi="Times New Roman" w:cs="Times New Roman"/>
          <w:sz w:val="28"/>
          <w:szCs w:val="28"/>
        </w:rPr>
      </w:pPr>
      <w:r w:rsidRPr="003E2093">
        <w:rPr>
          <w:rFonts w:ascii="Times New Roman" w:eastAsia="Calibri" w:hAnsi="Times New Roman" w:cs="Times New Roman"/>
          <w:sz w:val="28"/>
          <w:szCs w:val="28"/>
        </w:rPr>
        <w:t>МИНОБРНАУКИ РОССИИ</w:t>
      </w:r>
    </w:p>
    <w:p w14:paraId="013B5AE3" w14:textId="77777777" w:rsidR="00F375DC" w:rsidRPr="003E2093" w:rsidRDefault="00F375DC" w:rsidP="00F375DC">
      <w:pPr>
        <w:spacing w:line="240" w:lineRule="auto"/>
        <w:jc w:val="center"/>
        <w:rPr>
          <w:rFonts w:ascii="Times New Roman" w:eastAsia="Calibri" w:hAnsi="Times New Roman" w:cs="Times New Roman"/>
          <w:sz w:val="28"/>
          <w:szCs w:val="28"/>
        </w:rPr>
      </w:pPr>
      <w:r w:rsidRPr="003E2093">
        <w:rPr>
          <w:rFonts w:ascii="Times New Roman" w:eastAsia="Calibri" w:hAnsi="Times New Roman" w:cs="Times New Roman"/>
          <w:sz w:val="28"/>
          <w:szCs w:val="28"/>
        </w:rPr>
        <w:t>Федеральное государственное бюджетное образовательное учреждение</w:t>
      </w:r>
    </w:p>
    <w:p w14:paraId="5D1A5B41" w14:textId="77777777" w:rsidR="00F375DC" w:rsidRPr="003E2093" w:rsidRDefault="00F375DC" w:rsidP="00F375DC">
      <w:pPr>
        <w:spacing w:line="240" w:lineRule="auto"/>
        <w:jc w:val="center"/>
        <w:rPr>
          <w:rFonts w:ascii="Times New Roman" w:eastAsia="Calibri" w:hAnsi="Times New Roman" w:cs="Times New Roman"/>
          <w:sz w:val="28"/>
          <w:szCs w:val="28"/>
        </w:rPr>
      </w:pPr>
      <w:r w:rsidRPr="003E2093">
        <w:rPr>
          <w:rFonts w:ascii="Times New Roman" w:eastAsia="Calibri" w:hAnsi="Times New Roman" w:cs="Times New Roman"/>
          <w:sz w:val="28"/>
          <w:szCs w:val="28"/>
        </w:rPr>
        <w:t>высшего образования</w:t>
      </w:r>
    </w:p>
    <w:p w14:paraId="572BAD92" w14:textId="77777777" w:rsidR="00F375DC" w:rsidRPr="003E2093" w:rsidRDefault="00F375DC" w:rsidP="00F375DC">
      <w:pPr>
        <w:spacing w:line="240" w:lineRule="auto"/>
        <w:jc w:val="center"/>
        <w:rPr>
          <w:rFonts w:ascii="Times New Roman" w:eastAsia="Calibri" w:hAnsi="Times New Roman" w:cs="Times New Roman"/>
          <w:b/>
          <w:sz w:val="24"/>
          <w:szCs w:val="24"/>
        </w:rPr>
      </w:pPr>
      <w:r w:rsidRPr="003E2093">
        <w:rPr>
          <w:rFonts w:ascii="Times New Roman" w:eastAsia="Calibri" w:hAnsi="Times New Roman" w:cs="Times New Roman"/>
          <w:b/>
          <w:sz w:val="24"/>
          <w:szCs w:val="24"/>
        </w:rPr>
        <w:t>«САРАТОВСКИЙ НАЦИОНАЛЬНЫЙ ИССЛЕДОВАТЕЛЬСКИЙ</w:t>
      </w:r>
    </w:p>
    <w:p w14:paraId="41AEA0FE" w14:textId="77777777" w:rsidR="00F375DC" w:rsidRPr="003E2093" w:rsidRDefault="00F375DC" w:rsidP="00F375DC">
      <w:pPr>
        <w:spacing w:line="240" w:lineRule="auto"/>
        <w:jc w:val="center"/>
        <w:rPr>
          <w:rFonts w:ascii="Times New Roman" w:eastAsia="Calibri" w:hAnsi="Times New Roman" w:cs="Times New Roman"/>
          <w:sz w:val="24"/>
          <w:szCs w:val="24"/>
        </w:rPr>
      </w:pPr>
      <w:r w:rsidRPr="003E2093">
        <w:rPr>
          <w:rFonts w:ascii="Times New Roman" w:eastAsia="Calibri" w:hAnsi="Times New Roman" w:cs="Times New Roman"/>
          <w:b/>
          <w:sz w:val="24"/>
          <w:szCs w:val="24"/>
        </w:rPr>
        <w:t>ГОСУДАРСТВЕННЫЙ УНИВЕРСИТЕТ ИМЕНИ Н.Г. ЧЕРНЫШЕВСКОГО»</w:t>
      </w:r>
      <w:r w:rsidRPr="003E2093">
        <w:rPr>
          <w:rFonts w:ascii="Times New Roman" w:eastAsia="Calibri" w:hAnsi="Times New Roman" w:cs="Times New Roman"/>
          <w:sz w:val="24"/>
          <w:szCs w:val="24"/>
        </w:rPr>
        <w:t xml:space="preserve"> </w:t>
      </w:r>
    </w:p>
    <w:p w14:paraId="6362F9C7" w14:textId="77777777" w:rsidR="00F375DC" w:rsidRDefault="00F375DC" w:rsidP="00F375DC">
      <w:pPr>
        <w:spacing w:line="360" w:lineRule="auto"/>
        <w:ind w:right="-2"/>
        <w:jc w:val="center"/>
        <w:rPr>
          <w:rFonts w:ascii="Times New Roman" w:hAnsi="Times New Roman" w:cs="Times New Roman"/>
          <w:sz w:val="28"/>
        </w:rPr>
      </w:pPr>
    </w:p>
    <w:p w14:paraId="67152866" w14:textId="77777777" w:rsidR="00F375DC" w:rsidRDefault="00F375DC" w:rsidP="00F375DC">
      <w:pPr>
        <w:spacing w:line="360" w:lineRule="auto"/>
        <w:ind w:right="-2"/>
        <w:jc w:val="center"/>
        <w:rPr>
          <w:rFonts w:ascii="Times New Roman" w:hAnsi="Times New Roman" w:cs="Times New Roman"/>
          <w:sz w:val="28"/>
        </w:rPr>
      </w:pPr>
    </w:p>
    <w:p w14:paraId="31BBBA7B" w14:textId="77777777" w:rsidR="00F375DC" w:rsidRPr="009A33A7" w:rsidRDefault="00F375DC" w:rsidP="00F375DC">
      <w:pPr>
        <w:spacing w:line="240" w:lineRule="auto"/>
        <w:ind w:left="15"/>
        <w:jc w:val="center"/>
        <w:rPr>
          <w:rFonts w:ascii="Times New Roman" w:hAnsi="Times New Roman" w:cs="Times New Roman"/>
          <w:sz w:val="28"/>
          <w:szCs w:val="28"/>
        </w:rPr>
      </w:pPr>
      <w:r w:rsidRPr="009A33A7">
        <w:rPr>
          <w:rFonts w:ascii="Times New Roman" w:hAnsi="Times New Roman" w:cs="Times New Roman"/>
          <w:sz w:val="28"/>
          <w:szCs w:val="28"/>
        </w:rPr>
        <w:t>Кафедра романо-германской филологии</w:t>
      </w:r>
    </w:p>
    <w:p w14:paraId="09EDC9F8" w14:textId="77777777" w:rsidR="00F375DC" w:rsidRDefault="00F375DC" w:rsidP="00F375DC">
      <w:pPr>
        <w:spacing w:line="360" w:lineRule="auto"/>
        <w:ind w:right="-2"/>
        <w:jc w:val="center"/>
        <w:rPr>
          <w:rFonts w:ascii="Times New Roman" w:hAnsi="Times New Roman" w:cs="Times New Roman"/>
          <w:sz w:val="28"/>
          <w:szCs w:val="28"/>
        </w:rPr>
      </w:pPr>
      <w:r w:rsidRPr="009A33A7">
        <w:rPr>
          <w:rFonts w:ascii="Times New Roman" w:hAnsi="Times New Roman" w:cs="Times New Roman"/>
          <w:sz w:val="28"/>
          <w:szCs w:val="28"/>
        </w:rPr>
        <w:t>и переводоведения</w:t>
      </w:r>
    </w:p>
    <w:p w14:paraId="0269D4F0" w14:textId="77777777" w:rsidR="00F375DC" w:rsidRPr="00441673" w:rsidRDefault="00F375DC" w:rsidP="00F375DC">
      <w:pPr>
        <w:spacing w:line="360" w:lineRule="auto"/>
        <w:ind w:right="-2"/>
        <w:jc w:val="center"/>
        <w:rPr>
          <w:rFonts w:ascii="Times New Roman" w:hAnsi="Times New Roman" w:cs="Times New Roman"/>
          <w:sz w:val="28"/>
        </w:rPr>
      </w:pPr>
    </w:p>
    <w:p w14:paraId="311AA440" w14:textId="77777777" w:rsidR="00F375DC" w:rsidRPr="008A6993" w:rsidRDefault="008A6993" w:rsidP="00F375DC">
      <w:pPr>
        <w:spacing w:line="240" w:lineRule="auto"/>
        <w:ind w:left="17"/>
        <w:jc w:val="center"/>
        <w:rPr>
          <w:rFonts w:ascii="Times New Roman" w:hAnsi="Times New Roman" w:cs="Times New Roman"/>
          <w:b/>
          <w:bCs/>
          <w:sz w:val="32"/>
          <w:szCs w:val="32"/>
        </w:rPr>
      </w:pPr>
      <w:r>
        <w:rPr>
          <w:rFonts w:ascii="Times New Roman" w:hAnsi="Times New Roman" w:cs="Times New Roman"/>
          <w:b/>
          <w:bCs/>
          <w:sz w:val="32"/>
          <w:szCs w:val="28"/>
        </w:rPr>
        <w:t>Повышение мотив</w:t>
      </w:r>
      <w:r w:rsidRPr="008A6993">
        <w:rPr>
          <w:rFonts w:ascii="Times New Roman" w:hAnsi="Times New Roman" w:cs="Times New Roman"/>
          <w:b/>
          <w:bCs/>
          <w:sz w:val="32"/>
          <w:szCs w:val="32"/>
        </w:rPr>
        <w:t>а</w:t>
      </w:r>
      <w:r w:rsidRPr="008A6993">
        <w:rPr>
          <w:rFonts w:ascii="Times New Roman" w:eastAsia="Times New Roman" w:hAnsi="Times New Roman" w:cs="Times New Roman"/>
          <w:b/>
          <w:sz w:val="32"/>
          <w:szCs w:val="32"/>
          <w:lang w:eastAsia="zh-CN"/>
        </w:rPr>
        <w:t>ции</w:t>
      </w:r>
      <w:r>
        <w:rPr>
          <w:rFonts w:ascii="Times New Roman" w:eastAsia="Times New Roman" w:hAnsi="Times New Roman" w:cs="Times New Roman"/>
          <w:b/>
          <w:sz w:val="32"/>
          <w:szCs w:val="32"/>
          <w:lang w:eastAsia="zh-CN"/>
        </w:rPr>
        <w:t xml:space="preserve"> учащихся на уроках </w:t>
      </w:r>
      <w:r w:rsidRPr="008A6993">
        <w:rPr>
          <w:rFonts w:ascii="Times New Roman" w:eastAsia="Times New Roman" w:hAnsi="Times New Roman" w:cs="Times New Roman"/>
          <w:b/>
          <w:sz w:val="32"/>
          <w:szCs w:val="32"/>
          <w:lang w:eastAsia="zh-CN"/>
        </w:rPr>
        <w:t>французского языка через использование современных образовательных технологий</w:t>
      </w:r>
    </w:p>
    <w:p w14:paraId="661BF368" w14:textId="77777777" w:rsidR="00F375DC" w:rsidRDefault="00F375DC" w:rsidP="00F375DC">
      <w:pPr>
        <w:tabs>
          <w:tab w:val="left" w:pos="708"/>
        </w:tabs>
        <w:spacing w:line="360" w:lineRule="auto"/>
        <w:ind w:firstLine="709"/>
        <w:jc w:val="center"/>
        <w:rPr>
          <w:rFonts w:ascii="Times New Roman" w:hAnsi="Times New Roman" w:cs="Times New Roman"/>
          <w:b/>
          <w:sz w:val="28"/>
          <w:szCs w:val="28"/>
        </w:rPr>
      </w:pPr>
    </w:p>
    <w:p w14:paraId="5955CA8D" w14:textId="77777777" w:rsidR="00F375DC" w:rsidRPr="001A0D81" w:rsidRDefault="00F375DC" w:rsidP="00F375DC">
      <w:pPr>
        <w:tabs>
          <w:tab w:val="left" w:pos="708"/>
        </w:tabs>
        <w:spacing w:line="360" w:lineRule="auto"/>
        <w:ind w:firstLine="709"/>
        <w:jc w:val="center"/>
        <w:rPr>
          <w:rFonts w:ascii="Times New Roman" w:hAnsi="Times New Roman" w:cs="Times New Roman"/>
          <w:b/>
          <w:sz w:val="28"/>
          <w:szCs w:val="28"/>
        </w:rPr>
      </w:pPr>
    </w:p>
    <w:p w14:paraId="4B486108" w14:textId="77777777" w:rsidR="00F375DC" w:rsidRPr="00F375DC" w:rsidRDefault="00F375DC" w:rsidP="00F375DC">
      <w:pPr>
        <w:spacing w:line="240" w:lineRule="auto"/>
        <w:jc w:val="center"/>
        <w:rPr>
          <w:rFonts w:ascii="Times New Roman" w:hAnsi="Times New Roman" w:cs="Times New Roman"/>
          <w:sz w:val="24"/>
          <w:szCs w:val="24"/>
        </w:rPr>
      </w:pPr>
      <w:r w:rsidRPr="00F375DC">
        <w:rPr>
          <w:rFonts w:ascii="Times New Roman" w:hAnsi="Times New Roman" w:cs="Times New Roman"/>
          <w:color w:val="auto"/>
          <w:sz w:val="24"/>
          <w:szCs w:val="24"/>
        </w:rPr>
        <w:t xml:space="preserve">АВТОРЕФЕРАТ </w:t>
      </w:r>
      <w:r w:rsidRPr="00F375DC">
        <w:rPr>
          <w:rFonts w:ascii="Times New Roman" w:hAnsi="Times New Roman" w:cs="Times New Roman"/>
          <w:sz w:val="24"/>
          <w:szCs w:val="24"/>
        </w:rPr>
        <w:t>ВЫПУСКН</w:t>
      </w:r>
      <w:r>
        <w:rPr>
          <w:rFonts w:ascii="Times New Roman" w:hAnsi="Times New Roman" w:cs="Times New Roman"/>
          <w:sz w:val="24"/>
          <w:szCs w:val="24"/>
        </w:rPr>
        <w:t>ОЙ КВАЛИФИКАЦИОННОЙ</w:t>
      </w:r>
      <w:r w:rsidRPr="00F375DC">
        <w:rPr>
          <w:rFonts w:ascii="Times New Roman" w:hAnsi="Times New Roman" w:cs="Times New Roman"/>
          <w:sz w:val="24"/>
          <w:szCs w:val="24"/>
        </w:rPr>
        <w:t xml:space="preserve"> РАБОТ</w:t>
      </w:r>
      <w:r>
        <w:rPr>
          <w:rFonts w:ascii="Times New Roman" w:hAnsi="Times New Roman" w:cs="Times New Roman"/>
          <w:sz w:val="24"/>
          <w:szCs w:val="24"/>
        </w:rPr>
        <w:t>Ы</w:t>
      </w:r>
      <w:r w:rsidRPr="00F375DC">
        <w:rPr>
          <w:rFonts w:ascii="Times New Roman" w:hAnsi="Times New Roman" w:cs="Times New Roman"/>
          <w:sz w:val="24"/>
          <w:szCs w:val="24"/>
        </w:rPr>
        <w:t xml:space="preserve"> БАКАЛАВРА</w:t>
      </w:r>
    </w:p>
    <w:p w14:paraId="32BF59A2" w14:textId="77777777" w:rsidR="00F375DC" w:rsidRPr="00441673" w:rsidRDefault="00F375DC" w:rsidP="00F375DC">
      <w:pPr>
        <w:spacing w:line="360" w:lineRule="auto"/>
        <w:ind w:right="-2"/>
        <w:jc w:val="both"/>
        <w:rPr>
          <w:rFonts w:ascii="Times New Roman" w:hAnsi="Times New Roman" w:cs="Times New Roman"/>
          <w:sz w:val="28"/>
        </w:rPr>
      </w:pPr>
    </w:p>
    <w:p w14:paraId="71DE5AA4" w14:textId="77777777" w:rsidR="00F375DC" w:rsidRPr="00441673" w:rsidRDefault="00F375DC" w:rsidP="00F375DC">
      <w:pPr>
        <w:spacing w:line="360" w:lineRule="auto"/>
        <w:ind w:right="-2"/>
        <w:jc w:val="both"/>
        <w:rPr>
          <w:rFonts w:ascii="Times New Roman" w:hAnsi="Times New Roman" w:cs="Times New Roman"/>
          <w:sz w:val="28"/>
        </w:rPr>
      </w:pPr>
    </w:p>
    <w:p w14:paraId="7A4827A8" w14:textId="77777777" w:rsidR="00F375DC" w:rsidRPr="009A33A7" w:rsidRDefault="00F375DC" w:rsidP="00F375DC">
      <w:pPr>
        <w:suppressAutoHyphens/>
        <w:contextualSpacing/>
        <w:rPr>
          <w:rFonts w:ascii="Times New Roman" w:eastAsia="Times New Roman" w:hAnsi="Times New Roman" w:cs="Times New Roman"/>
          <w:sz w:val="28"/>
          <w:szCs w:val="20"/>
          <w:lang w:eastAsia="zh-CN"/>
        </w:rPr>
      </w:pPr>
      <w:r w:rsidRPr="009A33A7">
        <w:rPr>
          <w:rFonts w:ascii="Times New Roman" w:eastAsia="Times New Roman" w:hAnsi="Times New Roman" w:cs="Times New Roman"/>
          <w:sz w:val="28"/>
          <w:szCs w:val="20"/>
          <w:lang w:eastAsia="zh-CN"/>
        </w:rPr>
        <w:t>студент</w:t>
      </w:r>
      <w:r w:rsidR="008A6993">
        <w:rPr>
          <w:rFonts w:ascii="Times New Roman" w:eastAsia="Times New Roman" w:hAnsi="Times New Roman" w:cs="Times New Roman"/>
          <w:sz w:val="28"/>
          <w:szCs w:val="20"/>
          <w:lang w:eastAsia="zh-CN"/>
        </w:rPr>
        <w:t>ки 4 курса 43</w:t>
      </w:r>
      <w:r w:rsidRPr="009A33A7">
        <w:rPr>
          <w:rFonts w:ascii="Times New Roman" w:eastAsia="Times New Roman" w:hAnsi="Times New Roman" w:cs="Times New Roman"/>
          <w:sz w:val="28"/>
          <w:szCs w:val="20"/>
          <w:lang w:eastAsia="zh-CN"/>
        </w:rPr>
        <w:t>1 группы</w:t>
      </w:r>
    </w:p>
    <w:p w14:paraId="3D264F64" w14:textId="77777777" w:rsidR="00F375DC" w:rsidRPr="009A33A7" w:rsidRDefault="00F375DC" w:rsidP="00F375DC">
      <w:pPr>
        <w:suppressAutoHyphens/>
        <w:contextualSpacing/>
        <w:rPr>
          <w:rFonts w:ascii="Times New Roman" w:eastAsia="Times New Roman" w:hAnsi="Times New Roman" w:cs="Times New Roman"/>
          <w:sz w:val="28"/>
          <w:szCs w:val="28"/>
          <w:lang w:eastAsia="zh-CN"/>
        </w:rPr>
      </w:pPr>
      <w:r w:rsidRPr="009A33A7">
        <w:rPr>
          <w:rFonts w:ascii="Times New Roman" w:eastAsia="Times New Roman" w:hAnsi="Times New Roman" w:cs="Times New Roman"/>
          <w:sz w:val="28"/>
          <w:szCs w:val="20"/>
          <w:lang w:eastAsia="zh-CN"/>
        </w:rPr>
        <w:t xml:space="preserve">направления </w:t>
      </w:r>
      <w:r w:rsidR="008A6993">
        <w:rPr>
          <w:rFonts w:ascii="Times New Roman" w:eastAsia="Times New Roman" w:hAnsi="Times New Roman" w:cs="Times New Roman"/>
          <w:sz w:val="28"/>
          <w:szCs w:val="28"/>
          <w:lang w:eastAsia="zh-CN"/>
        </w:rPr>
        <w:t>44.03.01 «Педагогическое образование</w:t>
      </w:r>
      <w:r w:rsidRPr="009A33A7">
        <w:rPr>
          <w:rFonts w:ascii="Times New Roman" w:eastAsia="Times New Roman" w:hAnsi="Times New Roman" w:cs="Times New Roman"/>
          <w:sz w:val="28"/>
          <w:szCs w:val="28"/>
          <w:lang w:eastAsia="zh-CN"/>
        </w:rPr>
        <w:t>»</w:t>
      </w:r>
    </w:p>
    <w:p w14:paraId="01C096CF" w14:textId="77777777" w:rsidR="008A6993" w:rsidRDefault="00F375DC" w:rsidP="008A6993">
      <w:pPr>
        <w:suppressAutoHyphens/>
        <w:contextualSpacing/>
        <w:rPr>
          <w:rFonts w:ascii="Times New Roman" w:eastAsia="Times New Roman" w:hAnsi="Times New Roman" w:cs="Times New Roman"/>
          <w:sz w:val="28"/>
          <w:szCs w:val="28"/>
          <w:lang w:eastAsia="zh-CN"/>
        </w:rPr>
      </w:pPr>
      <w:r w:rsidRPr="00AA452F">
        <w:rPr>
          <w:rFonts w:ascii="Times New Roman" w:eastAsia="Times New Roman" w:hAnsi="Times New Roman" w:cs="Times New Roman"/>
          <w:sz w:val="28"/>
          <w:szCs w:val="28"/>
          <w:lang w:eastAsia="zh-CN"/>
        </w:rPr>
        <w:t>профиля «</w:t>
      </w:r>
      <w:r w:rsidR="008A6993">
        <w:rPr>
          <w:rFonts w:ascii="Times New Roman" w:eastAsia="Times New Roman" w:hAnsi="Times New Roman" w:cs="Times New Roman"/>
          <w:sz w:val="28"/>
          <w:szCs w:val="28"/>
          <w:lang w:eastAsia="zh-CN"/>
        </w:rPr>
        <w:t>Иностранный язык</w:t>
      </w:r>
      <w:r w:rsidRPr="00AA452F">
        <w:rPr>
          <w:rFonts w:ascii="Times New Roman" w:eastAsia="Times New Roman" w:hAnsi="Times New Roman" w:cs="Times New Roman"/>
          <w:sz w:val="28"/>
          <w:szCs w:val="28"/>
          <w:lang w:eastAsia="zh-CN"/>
        </w:rPr>
        <w:t xml:space="preserve">»  </w:t>
      </w:r>
      <w:r w:rsidRPr="00AA452F">
        <w:rPr>
          <w:rFonts w:ascii="Times New Roman" w:eastAsia="Times New Roman" w:hAnsi="Times New Roman" w:cs="Times New Roman"/>
          <w:sz w:val="28"/>
          <w:szCs w:val="28"/>
          <w:lang w:eastAsia="zh-CN"/>
        </w:rPr>
        <w:br/>
      </w:r>
      <w:r w:rsidR="008A6993">
        <w:rPr>
          <w:rFonts w:ascii="Times New Roman" w:eastAsia="Times New Roman" w:hAnsi="Times New Roman" w:cs="Times New Roman"/>
          <w:sz w:val="28"/>
          <w:szCs w:val="28"/>
          <w:lang w:eastAsia="zh-CN"/>
        </w:rPr>
        <w:t>факультета гуманитарных дис</w:t>
      </w:r>
      <w:r w:rsidR="008A6993" w:rsidRPr="00AA452F">
        <w:rPr>
          <w:rFonts w:ascii="Times New Roman" w:eastAsia="Times New Roman" w:hAnsi="Times New Roman" w:cs="Times New Roman"/>
          <w:sz w:val="28"/>
          <w:szCs w:val="28"/>
          <w:lang w:eastAsia="zh-CN"/>
        </w:rPr>
        <w:t>ц</w:t>
      </w:r>
      <w:r w:rsidR="008A6993">
        <w:rPr>
          <w:rFonts w:ascii="Times New Roman" w:eastAsia="Times New Roman" w:hAnsi="Times New Roman" w:cs="Times New Roman"/>
          <w:sz w:val="28"/>
          <w:szCs w:val="28"/>
          <w:lang w:eastAsia="zh-CN"/>
        </w:rPr>
        <w:t>иплин, русского и иностранных языков</w:t>
      </w:r>
    </w:p>
    <w:p w14:paraId="546630C1" w14:textId="77777777" w:rsidR="008A6993" w:rsidRPr="008A6993" w:rsidRDefault="008A6993" w:rsidP="008A6993">
      <w:pPr>
        <w:suppressAutoHyphens/>
        <w:contextualSpacing/>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Педагогического института</w:t>
      </w:r>
    </w:p>
    <w:p w14:paraId="6F6946BC" w14:textId="77777777" w:rsidR="00F375DC" w:rsidRDefault="00F375DC" w:rsidP="00F375DC">
      <w:pPr>
        <w:suppressAutoHyphens/>
        <w:contextualSpacing/>
        <w:rPr>
          <w:rFonts w:ascii="Times New Roman" w:eastAsia="Times New Roman" w:hAnsi="Times New Roman" w:cs="Times New Roman"/>
          <w:sz w:val="28"/>
          <w:szCs w:val="20"/>
          <w:lang w:eastAsia="zh-CN"/>
        </w:rPr>
      </w:pPr>
    </w:p>
    <w:p w14:paraId="34CB9D59" w14:textId="77777777" w:rsidR="00F375DC" w:rsidRDefault="00F375DC" w:rsidP="00F375DC">
      <w:pPr>
        <w:suppressAutoHyphens/>
        <w:contextualSpacing/>
        <w:rPr>
          <w:rFonts w:ascii="Times New Roman" w:eastAsia="Times New Roman" w:hAnsi="Times New Roman" w:cs="Times New Roman"/>
          <w:sz w:val="28"/>
          <w:szCs w:val="20"/>
          <w:lang w:eastAsia="zh-CN"/>
        </w:rPr>
      </w:pPr>
    </w:p>
    <w:p w14:paraId="3EB7F317" w14:textId="260B07BF" w:rsidR="00F375DC" w:rsidRPr="009A33A7" w:rsidRDefault="008A6993" w:rsidP="00F375DC">
      <w:pPr>
        <w:suppressAutoHyphens/>
        <w:contextualSpacing/>
        <w:jc w:val="center"/>
        <w:rPr>
          <w:rFonts w:ascii="Times New Roman" w:eastAsia="Times New Roman" w:hAnsi="Times New Roman" w:cs="Times New Roman"/>
          <w:sz w:val="28"/>
          <w:szCs w:val="20"/>
          <w:lang w:eastAsia="zh-CN"/>
        </w:rPr>
      </w:pPr>
      <w:r>
        <w:rPr>
          <w:rFonts w:ascii="Times New Roman" w:eastAsia="Times New Roman" w:hAnsi="Times New Roman" w:cs="Times New Roman"/>
          <w:sz w:val="28"/>
          <w:szCs w:val="20"/>
          <w:lang w:eastAsia="zh-CN"/>
        </w:rPr>
        <w:t>Титовой Анастасии Вадимовны</w:t>
      </w:r>
    </w:p>
    <w:p w14:paraId="31F591B3" w14:textId="77777777" w:rsidR="00F375DC" w:rsidRPr="009A33A7" w:rsidRDefault="00F375DC" w:rsidP="00F375DC">
      <w:pPr>
        <w:suppressAutoHyphens/>
        <w:spacing w:line="240" w:lineRule="auto"/>
        <w:rPr>
          <w:rFonts w:ascii="Times New Roman" w:eastAsia="Times New Roman" w:hAnsi="Times New Roman" w:cs="Times New Roman"/>
          <w:b/>
          <w:sz w:val="28"/>
          <w:szCs w:val="20"/>
          <w:lang w:eastAsia="zh-CN"/>
        </w:rPr>
      </w:pPr>
    </w:p>
    <w:p w14:paraId="34E3506D" w14:textId="77777777" w:rsidR="00F375DC" w:rsidRPr="009A33A7" w:rsidRDefault="00F375DC" w:rsidP="00F375DC">
      <w:pPr>
        <w:spacing w:line="240" w:lineRule="auto"/>
        <w:rPr>
          <w:rFonts w:ascii="Times New Roman" w:hAnsi="Times New Roman"/>
          <w:sz w:val="28"/>
          <w:szCs w:val="28"/>
        </w:rPr>
      </w:pPr>
      <w:r w:rsidRPr="009A33A7">
        <w:rPr>
          <w:rFonts w:ascii="Times New Roman" w:hAnsi="Times New Roman"/>
          <w:sz w:val="28"/>
          <w:szCs w:val="28"/>
        </w:rPr>
        <w:t>Научный руководитель</w:t>
      </w:r>
    </w:p>
    <w:p w14:paraId="0F913B9E" w14:textId="1BAD6111" w:rsidR="00F375DC" w:rsidRPr="008A6993" w:rsidRDefault="00F2028C" w:rsidP="00F375DC">
      <w:pPr>
        <w:spacing w:line="240" w:lineRule="auto"/>
        <w:rPr>
          <w:rFonts w:ascii="Times New Roman" w:hAnsi="Times New Roman"/>
          <w:color w:val="000000" w:themeColor="text1"/>
          <w:sz w:val="28"/>
          <w:szCs w:val="28"/>
        </w:rPr>
      </w:pPr>
      <w:r>
        <w:rPr>
          <w:rFonts w:ascii="Calibri" w:hAnsi="Calibri"/>
          <w:noProof/>
          <w:color w:val="000000" w:themeColor="text1"/>
        </w:rPr>
        <mc:AlternateContent>
          <mc:Choice Requires="wps">
            <w:drawing>
              <wp:anchor distT="0" distB="0" distL="114300" distR="114300" simplePos="0" relativeHeight="251661312" behindDoc="0" locked="0" layoutInCell="1" allowOverlap="1" wp14:anchorId="24156E6E" wp14:editId="6090522D">
                <wp:simplePos x="0" y="0"/>
                <wp:positionH relativeFrom="column">
                  <wp:posOffset>2666365</wp:posOffset>
                </wp:positionH>
                <wp:positionV relativeFrom="paragraph">
                  <wp:posOffset>193675</wp:posOffset>
                </wp:positionV>
                <wp:extent cx="1089660" cy="251460"/>
                <wp:effectExtent l="0" t="0" r="0" b="0"/>
                <wp:wrapNone/>
                <wp:docPr id="1"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9660" cy="251460"/>
                        </a:xfrm>
                        <a:prstGeom prst="rect">
                          <a:avLst/>
                        </a:prstGeom>
                        <a:noFill/>
                        <a:ln w="6350">
                          <a:noFill/>
                        </a:ln>
                        <a:effectLst/>
                      </wps:spPr>
                      <wps:txbx>
                        <w:txbxContent>
                          <w:p w14:paraId="036BD369" w14:textId="77777777" w:rsidR="008A3BE4" w:rsidRDefault="008A3BE4" w:rsidP="00F375DC">
                            <w:pPr>
                              <w:rPr>
                                <w:rFonts w:ascii="Times New Roman" w:hAnsi="Times New Roman"/>
                              </w:rPr>
                            </w:pPr>
                            <w:r>
                              <w:rPr>
                                <w:rFonts w:ascii="Times New Roman" w:hAnsi="Times New Roman"/>
                              </w:rPr>
                              <w:t xml:space="preserve">подпись, дата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156E6E" id="_x0000_t202" coordsize="21600,21600" o:spt="202" path="m,l,21600r21600,l21600,xe">
                <v:stroke joinstyle="miter"/>
                <v:path gradientshapeok="t" o:connecttype="rect"/>
              </v:shapetype>
              <v:shape id="Поле 4" o:spid="_x0000_s1026" type="#_x0000_t202" style="position:absolute;margin-left:209.95pt;margin-top:15.25pt;width:85.8pt;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" filled="f" stroked="f" strokeweight=".5pt">
                <v:path arrowok="t"/>
                <v:textbox>
                  <w:txbxContent>
                    <w:p w14:paraId="036BD369" w14:textId="77777777" w:rsidR="008A3BE4" w:rsidRDefault="008A3BE4" w:rsidP="00F375DC">
                      <w:pPr>
                        <w:rPr>
                          <w:rFonts w:ascii="Times New Roman" w:hAnsi="Times New Roman"/>
                        </w:rPr>
                      </w:pPr>
                      <w:r>
                        <w:rPr>
                          <w:rFonts w:ascii="Times New Roman" w:hAnsi="Times New Roman"/>
                        </w:rPr>
                        <w:t xml:space="preserve">подпись, дата </w:t>
                      </w:r>
                    </w:p>
                  </w:txbxContent>
                </v:textbox>
              </v:shape>
            </w:pict>
          </mc:Fallback>
        </mc:AlternateContent>
      </w:r>
      <w:r w:rsidR="00F375DC" w:rsidRPr="008A6993">
        <w:rPr>
          <w:rFonts w:ascii="Times New Roman" w:hAnsi="Times New Roman"/>
          <w:color w:val="000000" w:themeColor="text1"/>
          <w:sz w:val="28"/>
          <w:szCs w:val="28"/>
        </w:rPr>
        <w:t>к.ф.н., доцент</w:t>
      </w:r>
      <w:r w:rsidR="00F375DC" w:rsidRPr="009A33A7">
        <w:rPr>
          <w:rFonts w:ascii="Times New Roman" w:hAnsi="Times New Roman"/>
          <w:sz w:val="28"/>
          <w:szCs w:val="28"/>
        </w:rPr>
        <w:t xml:space="preserve">                               _________________   </w:t>
      </w:r>
      <w:r w:rsidR="00F375DC">
        <w:rPr>
          <w:rFonts w:ascii="Times New Roman" w:hAnsi="Times New Roman"/>
          <w:sz w:val="28"/>
          <w:szCs w:val="28"/>
        </w:rPr>
        <w:t xml:space="preserve">  </w:t>
      </w:r>
      <w:r w:rsidR="008A6993" w:rsidRPr="008A6993">
        <w:rPr>
          <w:rFonts w:ascii="Times New Roman" w:hAnsi="Times New Roman"/>
          <w:color w:val="000000" w:themeColor="text1"/>
          <w:sz w:val="28"/>
          <w:szCs w:val="28"/>
        </w:rPr>
        <w:t>Королева И.Н.</w:t>
      </w:r>
    </w:p>
    <w:p w14:paraId="51A8E3F4" w14:textId="77777777" w:rsidR="00F375DC" w:rsidRPr="009A33A7" w:rsidRDefault="00F375DC" w:rsidP="00F375DC">
      <w:pPr>
        <w:spacing w:line="240" w:lineRule="auto"/>
        <w:rPr>
          <w:rFonts w:ascii="Times New Roman" w:hAnsi="Times New Roman"/>
          <w:sz w:val="28"/>
          <w:szCs w:val="28"/>
        </w:rPr>
      </w:pPr>
    </w:p>
    <w:p w14:paraId="573DF363" w14:textId="77777777" w:rsidR="00F375DC" w:rsidRPr="009A33A7" w:rsidRDefault="00F375DC" w:rsidP="00F375DC">
      <w:pPr>
        <w:spacing w:line="240" w:lineRule="auto"/>
        <w:rPr>
          <w:rFonts w:ascii="Times New Roman" w:hAnsi="Times New Roman"/>
          <w:sz w:val="28"/>
          <w:szCs w:val="28"/>
        </w:rPr>
      </w:pPr>
    </w:p>
    <w:p w14:paraId="7EAEFE71" w14:textId="77777777" w:rsidR="00F375DC" w:rsidRPr="009A33A7" w:rsidRDefault="00F375DC" w:rsidP="00F375DC">
      <w:pPr>
        <w:spacing w:line="360" w:lineRule="auto"/>
        <w:rPr>
          <w:rFonts w:ascii="Times New Roman" w:hAnsi="Times New Roman"/>
          <w:sz w:val="28"/>
          <w:szCs w:val="28"/>
        </w:rPr>
      </w:pPr>
    </w:p>
    <w:p w14:paraId="1A644152" w14:textId="77777777" w:rsidR="00F375DC" w:rsidRPr="009A33A7" w:rsidRDefault="00F375DC" w:rsidP="00F375DC">
      <w:pPr>
        <w:spacing w:line="240" w:lineRule="auto"/>
        <w:rPr>
          <w:rFonts w:ascii="Times New Roman" w:hAnsi="Times New Roman"/>
          <w:sz w:val="28"/>
          <w:szCs w:val="28"/>
        </w:rPr>
      </w:pPr>
      <w:r>
        <w:rPr>
          <w:rFonts w:ascii="Times New Roman" w:hAnsi="Times New Roman"/>
          <w:sz w:val="28"/>
          <w:szCs w:val="28"/>
        </w:rPr>
        <w:t>Зав. кафедрой</w:t>
      </w:r>
    </w:p>
    <w:p w14:paraId="132A9B77" w14:textId="72FC0D83" w:rsidR="00F375DC" w:rsidRPr="009A33A7" w:rsidRDefault="00F2028C" w:rsidP="00F375DC">
      <w:pPr>
        <w:spacing w:line="240" w:lineRule="auto"/>
        <w:rPr>
          <w:rFonts w:ascii="Times New Roman" w:hAnsi="Times New Roman"/>
          <w:sz w:val="28"/>
          <w:szCs w:val="28"/>
        </w:rPr>
      </w:pPr>
      <w:r>
        <w:rPr>
          <w:rFonts w:ascii="Calibri" w:hAnsi="Calibri"/>
          <w:noProof/>
        </w:rPr>
        <mc:AlternateContent>
          <mc:Choice Requires="wps">
            <w:drawing>
              <wp:anchor distT="0" distB="0" distL="114300" distR="114300" simplePos="0" relativeHeight="251660288" behindDoc="0" locked="0" layoutInCell="1" allowOverlap="1" wp14:anchorId="653A2A0B" wp14:editId="6922B163">
                <wp:simplePos x="0" y="0"/>
                <wp:positionH relativeFrom="column">
                  <wp:posOffset>2666365</wp:posOffset>
                </wp:positionH>
                <wp:positionV relativeFrom="paragraph">
                  <wp:posOffset>193675</wp:posOffset>
                </wp:positionV>
                <wp:extent cx="1089660" cy="251460"/>
                <wp:effectExtent l="0" t="0" r="0" b="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9660" cy="251460"/>
                        </a:xfrm>
                        <a:prstGeom prst="rect">
                          <a:avLst/>
                        </a:prstGeom>
                        <a:noFill/>
                        <a:ln w="6350">
                          <a:noFill/>
                        </a:ln>
                        <a:effectLst/>
                      </wps:spPr>
                      <wps:txbx>
                        <w:txbxContent>
                          <w:p w14:paraId="63B34B52" w14:textId="77777777" w:rsidR="008A3BE4" w:rsidRDefault="008A3BE4" w:rsidP="00F375DC">
                            <w:pPr>
                              <w:rPr>
                                <w:rFonts w:ascii="Times New Roman" w:hAnsi="Times New Roman"/>
                              </w:rPr>
                            </w:pPr>
                            <w:r>
                              <w:rPr>
                                <w:rFonts w:ascii="Times New Roman" w:hAnsi="Times New Roman"/>
                              </w:rPr>
                              <w:t xml:space="preserve">подпись, дата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A2A0B" id="_x0000_s1027" type="#_x0000_t202" style="position:absolute;margin-left:209.95pt;margin-top:15.25pt;width:85.8pt;height:19.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" filled="f" stroked="f" strokeweight=".5pt">
                <v:path arrowok="t"/>
                <v:textbox>
                  <w:txbxContent>
                    <w:p w14:paraId="63B34B52" w14:textId="77777777" w:rsidR="008A3BE4" w:rsidRDefault="008A3BE4" w:rsidP="00F375DC">
                      <w:pPr>
                        <w:rPr>
                          <w:rFonts w:ascii="Times New Roman" w:hAnsi="Times New Roman"/>
                        </w:rPr>
                      </w:pPr>
                      <w:r>
                        <w:rPr>
                          <w:rFonts w:ascii="Times New Roman" w:hAnsi="Times New Roman"/>
                        </w:rPr>
                        <w:t xml:space="preserve">подпись, дата </w:t>
                      </w:r>
                    </w:p>
                  </w:txbxContent>
                </v:textbox>
              </v:shape>
            </w:pict>
          </mc:Fallback>
        </mc:AlternateContent>
      </w:r>
      <w:r w:rsidR="00F375DC" w:rsidRPr="00DB3545">
        <w:rPr>
          <w:rFonts w:ascii="Times New Roman" w:hAnsi="Times New Roman"/>
          <w:sz w:val="28"/>
          <w:szCs w:val="28"/>
        </w:rPr>
        <w:t>к.ф.н., доцент</w:t>
      </w:r>
      <w:r w:rsidR="00F375DC" w:rsidRPr="009A33A7">
        <w:rPr>
          <w:rFonts w:ascii="Times New Roman" w:hAnsi="Times New Roman"/>
          <w:sz w:val="28"/>
          <w:szCs w:val="28"/>
        </w:rPr>
        <w:t xml:space="preserve">                               _________________   </w:t>
      </w:r>
      <w:r w:rsidR="00F375DC">
        <w:rPr>
          <w:rFonts w:ascii="Times New Roman" w:hAnsi="Times New Roman"/>
          <w:sz w:val="28"/>
          <w:szCs w:val="28"/>
        </w:rPr>
        <w:t xml:space="preserve"> </w:t>
      </w:r>
      <w:r w:rsidR="00F375DC" w:rsidRPr="009A33A7">
        <w:rPr>
          <w:rFonts w:ascii="Times New Roman" w:hAnsi="Times New Roman"/>
          <w:sz w:val="28"/>
          <w:szCs w:val="28"/>
        </w:rPr>
        <w:t xml:space="preserve"> </w:t>
      </w:r>
      <w:r w:rsidR="00F375DC" w:rsidRPr="00DB3545">
        <w:rPr>
          <w:rFonts w:ascii="Times New Roman" w:hAnsi="Times New Roman"/>
          <w:sz w:val="28"/>
          <w:szCs w:val="28"/>
        </w:rPr>
        <w:t>Харламова Т.В.</w:t>
      </w:r>
    </w:p>
    <w:p w14:paraId="649AF24E" w14:textId="77777777" w:rsidR="00F375DC" w:rsidRPr="009A33A7" w:rsidRDefault="00F375DC" w:rsidP="00F375DC">
      <w:pPr>
        <w:spacing w:line="240" w:lineRule="auto"/>
        <w:rPr>
          <w:rFonts w:ascii="Times New Roman" w:hAnsi="Times New Roman"/>
          <w:sz w:val="28"/>
          <w:szCs w:val="28"/>
        </w:rPr>
      </w:pPr>
    </w:p>
    <w:p w14:paraId="274E7E84" w14:textId="77777777" w:rsidR="00F375DC" w:rsidRDefault="00F375DC" w:rsidP="00F375DC">
      <w:pPr>
        <w:suppressAutoHyphens/>
        <w:spacing w:line="240" w:lineRule="auto"/>
        <w:rPr>
          <w:rFonts w:ascii="Times New Roman" w:eastAsia="Times New Roman" w:hAnsi="Times New Roman" w:cs="Times New Roman"/>
          <w:b/>
          <w:sz w:val="28"/>
          <w:szCs w:val="20"/>
          <w:lang w:eastAsia="zh-CN"/>
        </w:rPr>
      </w:pPr>
    </w:p>
    <w:p w14:paraId="0958622D" w14:textId="77777777" w:rsidR="008A6993" w:rsidRDefault="008A6993" w:rsidP="008A6993">
      <w:pPr>
        <w:suppressAutoHyphens/>
        <w:spacing w:line="240" w:lineRule="auto"/>
        <w:rPr>
          <w:rFonts w:ascii="Times New Roman" w:eastAsia="Times New Roman" w:hAnsi="Times New Roman" w:cs="Times New Roman"/>
          <w:b/>
          <w:sz w:val="28"/>
          <w:szCs w:val="20"/>
          <w:lang w:eastAsia="zh-CN"/>
        </w:rPr>
      </w:pPr>
    </w:p>
    <w:p w14:paraId="1EBB121F" w14:textId="77777777" w:rsidR="00FA6614" w:rsidRDefault="008A6993" w:rsidP="008A6993">
      <w:pPr>
        <w:suppressAutoHyphens/>
        <w:spacing w:line="240" w:lineRule="auto"/>
        <w:jc w:val="center"/>
        <w:rPr>
          <w:rFonts w:ascii="Times New Roman" w:eastAsia="Times New Roman" w:hAnsi="Times New Roman" w:cs="Times New Roman"/>
          <w:sz w:val="28"/>
          <w:szCs w:val="20"/>
          <w:lang w:eastAsia="zh-CN"/>
        </w:rPr>
      </w:pPr>
      <w:r>
        <w:rPr>
          <w:rFonts w:ascii="Times New Roman" w:eastAsia="Times New Roman" w:hAnsi="Times New Roman" w:cs="Times New Roman"/>
          <w:sz w:val="28"/>
          <w:szCs w:val="20"/>
          <w:lang w:eastAsia="zh-CN"/>
        </w:rPr>
        <w:t>Саратов 2026</w:t>
      </w:r>
    </w:p>
    <w:p w14:paraId="09B2E477" w14:textId="77777777" w:rsidR="009F5872" w:rsidRPr="005E720D" w:rsidRDefault="006335B4" w:rsidP="009F5872">
      <w:pPr>
        <w:pStyle w:val="11"/>
        <w:jc w:val="both"/>
        <w:rPr>
          <w:color w:val="000000"/>
        </w:rPr>
      </w:pPr>
      <w:r w:rsidRPr="006335B4">
        <w:rPr>
          <w:b/>
          <w:color w:val="000000"/>
        </w:rPr>
        <w:lastRenderedPageBreak/>
        <w:t>Введение.</w:t>
      </w:r>
      <w:r>
        <w:rPr>
          <w:color w:val="000000"/>
        </w:rPr>
        <w:t xml:space="preserve"> </w:t>
      </w:r>
      <w:r w:rsidR="009F5872" w:rsidRPr="005E720D">
        <w:rPr>
          <w:color w:val="000000"/>
        </w:rPr>
        <w:t xml:space="preserve">Современный образовательный процесс характеризуется динамичностью, высокой степенью информационной насыщенности и необходимостью учитывать индивидуальные особенности учащихся. В этих условиях мотивация становится ключевым фактором, определяющим успешность усвоения знаний и формирование у студентов устойчивого интереса к учебной деятельности. </w:t>
      </w:r>
      <w:r w:rsidR="009F5872" w:rsidRPr="005E720D">
        <w:rPr>
          <w:b/>
          <w:bCs/>
          <w:color w:val="000000"/>
        </w:rPr>
        <w:t>Актуальность</w:t>
      </w:r>
      <w:r w:rsidR="009F5872" w:rsidRPr="005E720D">
        <w:rPr>
          <w:color w:val="000000"/>
        </w:rPr>
        <w:t xml:space="preserve"> исследования определяется тем, что именно мотивация обеспечивает стремление к познанию, позволяет преодолевать трудности обучения, развивает самостоятельность и активность личности. Сегодня, когда доступ к информации значительно облегчен благодаря цифровым технологиям, задача педагога заключается не только в передаче знаний, но и в умении сформировать у обучающихся внутренние мотивы к учению, помочь им увидеть практическую ценность получаемых знаний. </w:t>
      </w:r>
    </w:p>
    <w:p w14:paraId="2EF35B5C" w14:textId="77777777" w:rsidR="009F5872" w:rsidRPr="005E720D" w:rsidRDefault="009F5872" w:rsidP="009F5872">
      <w:pPr>
        <w:pStyle w:val="11"/>
        <w:jc w:val="both"/>
        <w:rPr>
          <w:color w:val="000000"/>
        </w:rPr>
      </w:pPr>
      <w:r w:rsidRPr="005E720D">
        <w:rPr>
          <w:b/>
          <w:bCs/>
          <w:color w:val="000000"/>
        </w:rPr>
        <w:t>Объектом исследования</w:t>
      </w:r>
      <w:r w:rsidRPr="005E720D">
        <w:rPr>
          <w:color w:val="000000"/>
        </w:rPr>
        <w:t xml:space="preserve"> является мотивация учащихся в образовательном процессе.</w:t>
      </w:r>
    </w:p>
    <w:p w14:paraId="49049FC1" w14:textId="77777777" w:rsidR="009F5872" w:rsidRPr="005E720D" w:rsidRDefault="009F5872" w:rsidP="009F5872">
      <w:pPr>
        <w:pStyle w:val="11"/>
        <w:jc w:val="both"/>
        <w:rPr>
          <w:color w:val="000000"/>
        </w:rPr>
      </w:pPr>
      <w:r w:rsidRPr="005E720D">
        <w:rPr>
          <w:b/>
          <w:bCs/>
          <w:color w:val="000000"/>
        </w:rPr>
        <w:t>Предметом исследования</w:t>
      </w:r>
      <w:r w:rsidRPr="005E720D">
        <w:rPr>
          <w:color w:val="000000"/>
        </w:rPr>
        <w:t xml:space="preserve"> выступают современные методы и стратегии формирования мотивации при изучении иностранных языков.</w:t>
      </w:r>
    </w:p>
    <w:p w14:paraId="517185F4" w14:textId="77777777" w:rsidR="009F5872" w:rsidRPr="005E720D" w:rsidRDefault="009F5872" w:rsidP="009F5872">
      <w:pPr>
        <w:pStyle w:val="11"/>
        <w:jc w:val="both"/>
        <w:rPr>
          <w:color w:val="000000"/>
        </w:rPr>
      </w:pPr>
      <w:r w:rsidRPr="005E720D">
        <w:rPr>
          <w:b/>
          <w:bCs/>
          <w:color w:val="000000"/>
        </w:rPr>
        <w:t>Цель</w:t>
      </w:r>
      <w:r w:rsidRPr="005E720D">
        <w:rPr>
          <w:color w:val="000000"/>
        </w:rPr>
        <w:t xml:space="preserve"> работы состоит в выявлении особенностей мотивации учащихся и анализе педагогических подходов, которые способствуют повышению интереса к изучению иностранных языков.</w:t>
      </w:r>
    </w:p>
    <w:p w14:paraId="0B2CCF7D" w14:textId="77777777" w:rsidR="009F5872" w:rsidRPr="005E720D" w:rsidRDefault="009F5872" w:rsidP="009F5872">
      <w:pPr>
        <w:pStyle w:val="11"/>
        <w:jc w:val="both"/>
        <w:rPr>
          <w:color w:val="000000"/>
        </w:rPr>
      </w:pPr>
      <w:r w:rsidRPr="005E720D">
        <w:rPr>
          <w:color w:val="000000"/>
        </w:rPr>
        <w:t xml:space="preserve">Для достижения цели были поставлены следующие </w:t>
      </w:r>
      <w:r w:rsidRPr="005E720D">
        <w:rPr>
          <w:b/>
          <w:bCs/>
          <w:color w:val="000000"/>
        </w:rPr>
        <w:t>задачи</w:t>
      </w:r>
      <w:r w:rsidRPr="005E720D">
        <w:rPr>
          <w:color w:val="000000"/>
        </w:rPr>
        <w:t>:</w:t>
      </w:r>
      <w:r w:rsidRPr="005E720D">
        <w:rPr>
          <w:color w:val="000000"/>
        </w:rPr>
        <w:br/>
        <w:t>1. Рассмотреть исторические предпосылки формирования учебной мотивации.</w:t>
      </w:r>
    </w:p>
    <w:p w14:paraId="5120ACD3" w14:textId="77777777" w:rsidR="009F5872" w:rsidRPr="005E720D" w:rsidRDefault="009F5872" w:rsidP="009F5872">
      <w:pPr>
        <w:pStyle w:val="11"/>
        <w:ind w:firstLine="0"/>
        <w:jc w:val="both"/>
        <w:rPr>
          <w:color w:val="000000"/>
        </w:rPr>
      </w:pPr>
      <w:r w:rsidRPr="005E720D">
        <w:rPr>
          <w:color w:val="000000"/>
        </w:rPr>
        <w:t>2. Изучить развитие методов обучения и их влияние на мотивационную сферу.</w:t>
      </w:r>
    </w:p>
    <w:p w14:paraId="6D930041" w14:textId="77777777" w:rsidR="009F5872" w:rsidRPr="005E720D" w:rsidRDefault="009F5872" w:rsidP="009F5872">
      <w:pPr>
        <w:pStyle w:val="11"/>
        <w:ind w:firstLine="0"/>
        <w:jc w:val="both"/>
        <w:rPr>
          <w:color w:val="000000"/>
        </w:rPr>
      </w:pPr>
      <w:r w:rsidRPr="005E720D">
        <w:rPr>
          <w:color w:val="000000"/>
        </w:rPr>
        <w:t>3. Охарактеризовать стратегии обучения как основу для формирования внутренней активности учащихся.</w:t>
      </w:r>
    </w:p>
    <w:p w14:paraId="3B7DA324" w14:textId="77777777" w:rsidR="009F5872" w:rsidRPr="005E720D" w:rsidRDefault="009F5872" w:rsidP="009F5872">
      <w:pPr>
        <w:pStyle w:val="11"/>
        <w:ind w:firstLine="0"/>
        <w:jc w:val="both"/>
        <w:rPr>
          <w:color w:val="000000"/>
        </w:rPr>
      </w:pPr>
      <w:r w:rsidRPr="005E720D">
        <w:rPr>
          <w:color w:val="000000"/>
        </w:rPr>
        <w:t>4. Выявить современные методы и технологии, применяемые в процессе изучения иностранных языков.</w:t>
      </w:r>
    </w:p>
    <w:p w14:paraId="5DE87AB6" w14:textId="77777777" w:rsidR="009F5872" w:rsidRPr="005E720D" w:rsidRDefault="009F5872" w:rsidP="009F5872">
      <w:pPr>
        <w:pStyle w:val="11"/>
        <w:jc w:val="both"/>
        <w:rPr>
          <w:color w:val="000000" w:themeColor="text1"/>
        </w:rPr>
      </w:pPr>
      <w:r w:rsidRPr="005E720D">
        <w:rPr>
          <w:color w:val="000000" w:themeColor="text1"/>
        </w:rPr>
        <w:lastRenderedPageBreak/>
        <w:t>Помимо этого, на протяжении всего исследования мы обращались к методу обобщения педагогического опыта, в том числе наблюдений, сделанных в ходе педагогической практики в Гимназии 1 города Саратова. Это помогло не только проиллюстрировать теоретические положения живыми примерами, но и предложить такие варианты заданий, которые ориентированы на реальные запросы учащихся. Сочетание теоретических и практических методов обеспечило комплексный взгляд на проблему и позволило перейти от общих утверждений о пользе мотивации к конкретным, методически обоснованным рекомендациям.</w:t>
      </w:r>
    </w:p>
    <w:p w14:paraId="3AB881C4" w14:textId="77777777" w:rsidR="009F5872" w:rsidRPr="005E720D" w:rsidRDefault="009F5872" w:rsidP="009F5872">
      <w:pPr>
        <w:pStyle w:val="11"/>
        <w:jc w:val="both"/>
        <w:rPr>
          <w:color w:val="000000"/>
        </w:rPr>
      </w:pPr>
      <w:r w:rsidRPr="005E720D">
        <w:rPr>
          <w:b/>
          <w:bCs/>
          <w:color w:val="000000"/>
        </w:rPr>
        <w:t>Практическая значимость</w:t>
      </w:r>
      <w:r w:rsidRPr="005E720D">
        <w:rPr>
          <w:color w:val="000000"/>
        </w:rPr>
        <w:t xml:space="preserve"> исследования заключается в возможности применения рассмотренных методов и стратегий в реальной педагогической практике, что позволит повысить интерес учащихся к обучению и развить их познавательную самостоятельность.</w:t>
      </w:r>
    </w:p>
    <w:p w14:paraId="53571A63"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r w:rsidRPr="005E720D">
        <w:rPr>
          <w:rFonts w:ascii="Times New Roman" w:eastAsia="Times New Roman" w:hAnsi="Times New Roman" w:cs="Times New Roman"/>
          <w:b/>
          <w:sz w:val="28"/>
          <w:szCs w:val="28"/>
        </w:rPr>
        <w:t>Структура</w:t>
      </w:r>
      <w:r w:rsidRPr="005E720D">
        <w:rPr>
          <w:rFonts w:ascii="Times New Roman" w:eastAsia="Times New Roman" w:hAnsi="Times New Roman" w:cs="Times New Roman"/>
          <w:sz w:val="28"/>
          <w:szCs w:val="28"/>
        </w:rPr>
        <w:t xml:space="preserve"> </w:t>
      </w:r>
      <w:r w:rsidRPr="005E720D">
        <w:rPr>
          <w:rFonts w:ascii="Times New Roman" w:eastAsia="Times New Roman" w:hAnsi="Times New Roman" w:cs="Times New Roman"/>
          <w:b/>
          <w:sz w:val="28"/>
          <w:szCs w:val="28"/>
        </w:rPr>
        <w:t xml:space="preserve">ВКР </w:t>
      </w:r>
      <w:r w:rsidRPr="005E720D">
        <w:rPr>
          <w:rFonts w:ascii="Times New Roman" w:eastAsia="Times New Roman" w:hAnsi="Times New Roman" w:cs="Times New Roman"/>
          <w:sz w:val="28"/>
          <w:szCs w:val="28"/>
        </w:rPr>
        <w:t>обусловлена поставленной целью и задачами исследования. Работа</w:t>
      </w:r>
      <w:r w:rsidRPr="005E720D">
        <w:rPr>
          <w:rFonts w:ascii="Times New Roman" w:eastAsia="Times New Roman" w:hAnsi="Times New Roman" w:cs="Times New Roman"/>
          <w:b/>
          <w:sz w:val="28"/>
          <w:szCs w:val="28"/>
        </w:rPr>
        <w:t xml:space="preserve"> </w:t>
      </w:r>
      <w:r w:rsidRPr="005E720D">
        <w:rPr>
          <w:rFonts w:ascii="Times New Roman" w:eastAsia="Times New Roman" w:hAnsi="Times New Roman" w:cs="Times New Roman"/>
          <w:sz w:val="28"/>
          <w:szCs w:val="28"/>
        </w:rPr>
        <w:t>состоит из введения, четырех глав, заключения, трех приложений и списка использованных источников</w:t>
      </w:r>
    </w:p>
    <w:p w14:paraId="4F9C2E2B"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35A3F82C"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6E746D93"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039C8616"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26D099D7"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2BAA8827"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4835F8BD"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599449D1"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28E0CAFE"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52D8339C"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4B40D07F"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108B7666"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5149EDDC"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1C3703B7" w14:textId="77777777" w:rsidR="009F5872" w:rsidRDefault="009F5872" w:rsidP="009F5872">
      <w:pPr>
        <w:suppressAutoHyphens/>
        <w:spacing w:line="360" w:lineRule="auto"/>
        <w:ind w:firstLine="709"/>
        <w:jc w:val="both"/>
        <w:rPr>
          <w:rFonts w:ascii="Times New Roman" w:eastAsia="Times New Roman" w:hAnsi="Times New Roman" w:cs="Times New Roman"/>
          <w:sz w:val="28"/>
          <w:szCs w:val="28"/>
        </w:rPr>
      </w:pPr>
    </w:p>
    <w:p w14:paraId="05964173" w14:textId="77777777" w:rsidR="00012BD7" w:rsidRPr="00012BD7" w:rsidRDefault="006335B4" w:rsidP="006335B4">
      <w:pPr>
        <w:spacing w:line="360" w:lineRule="auto"/>
        <w:ind w:firstLine="709"/>
        <w:jc w:val="both"/>
        <w:rPr>
          <w:rFonts w:ascii="Times New Roman" w:eastAsia="Times New Roman" w:hAnsi="Times New Roman" w:cs="Times New Roman"/>
          <w:spacing w:val="-2"/>
          <w:sz w:val="28"/>
          <w:szCs w:val="28"/>
        </w:rPr>
      </w:pPr>
      <w:r w:rsidRPr="006416F0">
        <w:rPr>
          <w:rFonts w:ascii="Times New Roman" w:hAnsi="Times New Roman"/>
          <w:b/>
          <w:sz w:val="28"/>
          <w:szCs w:val="28"/>
        </w:rPr>
        <w:lastRenderedPageBreak/>
        <w:t>Основное содержание работы.</w:t>
      </w:r>
      <w:r>
        <w:rPr>
          <w:rFonts w:ascii="Times New Roman" w:hAnsi="Times New Roman"/>
          <w:b/>
          <w:sz w:val="28"/>
          <w:szCs w:val="28"/>
        </w:rPr>
        <w:t xml:space="preserve"> </w:t>
      </w:r>
      <w:r w:rsidR="00012BD7" w:rsidRPr="00012BD7">
        <w:rPr>
          <w:rFonts w:ascii="Times New Roman" w:eastAsia="Times New Roman" w:hAnsi="Times New Roman" w:cs="Times New Roman"/>
          <w:spacing w:val="-2"/>
          <w:sz w:val="28"/>
          <w:szCs w:val="28"/>
        </w:rPr>
        <w:t>Мотивация представляет собой совокупность, систему психологически разнородных факторов, детерминирующих поведение и деятельность человека. Потребность служит основным источником человеческой активности. Одно из наиболее часто встречаемых препятствий процесса обучения состоит в утрате учащимся мотивации к продолжению обучения. Без мотивации сама задача обучения теряет смысл. В методы стимулирования мотивации можно включить следующие: поставить перед учащимся точную цель, сосредоточиться на небольших задачах, которые можно выполнить без труда.</w:t>
      </w:r>
    </w:p>
    <w:p w14:paraId="70599491" w14:textId="77777777" w:rsidR="006335B4" w:rsidRDefault="00012BD7" w:rsidP="006335B4">
      <w:pPr>
        <w:spacing w:line="360" w:lineRule="auto"/>
        <w:ind w:firstLine="709"/>
        <w:jc w:val="both"/>
        <w:rPr>
          <w:rFonts w:ascii="Times New Roman" w:eastAsia="Times New Roman" w:hAnsi="Times New Roman" w:cs="Times New Roman"/>
          <w:spacing w:val="-2"/>
          <w:sz w:val="28"/>
          <w:szCs w:val="28"/>
        </w:rPr>
      </w:pPr>
      <w:r w:rsidRPr="00012BD7">
        <w:rPr>
          <w:rFonts w:ascii="Times New Roman" w:eastAsia="Times New Roman" w:hAnsi="Times New Roman" w:cs="Times New Roman"/>
          <w:spacing w:val="-2"/>
          <w:sz w:val="28"/>
          <w:szCs w:val="28"/>
        </w:rPr>
        <w:t>Уже при первобытнообщинном строе простейшее обучение младших старшими являлся проявлением взаимопомощи между поколениями ради выживания. Главным мотивом инициации было стремление удостовериться в храбрости и выносливости вновь посвященных. Сократ указал, что истинно образующее обучение то, которое возбуждает к самодеятельному размышлению. Аристотель объяснил механизм поведения человека: стремления определяются потребностями и связанными с ними чувствами удовольствия и неудовольствия. Практическая реализация идей гуманизма связана со «Школой радости» Витторино да Фельтре, где обстановка — доброе отношение учителей к воспитанникам, уважение к ним, поощрение самостоятельности — стимулировала образование в психологически комфортных условиях. Я.А. Коменский считал, что не нужно привносить что-либо человеку извне, необходимо развивать то, что в нем заложено природой. Золотым правилом он считал наглядность, которая облегчает детям обучение, делает его интересным и увлекательным. Коменский подчеркивал, что плохую заботу о детях проявляют те, кто насильно принуждает их учиться, поскольку стремление к учению определяется волею, принудить которую нельзя.</w:t>
      </w:r>
    </w:p>
    <w:p w14:paraId="37A57CEE" w14:textId="77777777" w:rsidR="00012BD7" w:rsidRPr="00012BD7" w:rsidRDefault="00012BD7" w:rsidP="006335B4">
      <w:pPr>
        <w:spacing w:line="360" w:lineRule="auto"/>
        <w:ind w:firstLine="709"/>
        <w:jc w:val="both"/>
        <w:rPr>
          <w:rFonts w:ascii="Times New Roman" w:eastAsia="Times New Roman" w:hAnsi="Times New Roman" w:cs="Times New Roman"/>
          <w:spacing w:val="-2"/>
          <w:sz w:val="28"/>
          <w:szCs w:val="28"/>
        </w:rPr>
      </w:pPr>
      <w:r w:rsidRPr="00012BD7">
        <w:rPr>
          <w:rFonts w:ascii="Times New Roman" w:eastAsia="Times New Roman" w:hAnsi="Times New Roman" w:cs="Times New Roman"/>
          <w:spacing w:val="-2"/>
          <w:sz w:val="28"/>
          <w:szCs w:val="28"/>
        </w:rPr>
        <w:t>В процессе обучения развитие учащегося во многом определяется методами, которые использует преподаватель. Методы обучения — это способы и приёмы, с помощью которых происходит передача знаний, умений и навыков от наставника к ученику.</w:t>
      </w:r>
    </w:p>
    <w:p w14:paraId="62B692D9" w14:textId="77777777" w:rsidR="002F2B7A" w:rsidRPr="006335B4" w:rsidRDefault="00F9361E" w:rsidP="006335B4">
      <w:pPr>
        <w:suppressAutoHyphens/>
        <w:spacing w:line="360" w:lineRule="auto"/>
        <w:ind w:firstLine="709"/>
        <w:jc w:val="both"/>
        <w:rPr>
          <w:rFonts w:ascii="Times New Roman" w:eastAsia="Times New Roman" w:hAnsi="Times New Roman" w:cs="Times New Roman"/>
          <w:sz w:val="28"/>
          <w:szCs w:val="28"/>
        </w:rPr>
      </w:pPr>
      <w:r w:rsidRPr="00F9361E">
        <w:rPr>
          <w:rFonts w:ascii="Times New Roman" w:hAnsi="Times New Roman" w:cs="Times New Roman"/>
          <w:spacing w:val="-1"/>
          <w:sz w:val="28"/>
          <w:szCs w:val="28"/>
        </w:rPr>
        <w:lastRenderedPageBreak/>
        <w:t>Выделяют несколько этапов. Сначала было подражание: в древности просто повторяли за взрослыми. Потом появились словесные методы, когда учитель передавал готовую информацию устно или письменно, а ученик ее заучивал. В XV веке пришли наглядные методы, где усвоение материала стало зависеть от картинок и пособий. А на рубеже XIX–XX веков сделали став</w:t>
      </w:r>
      <w:r>
        <w:rPr>
          <w:rFonts w:ascii="Times New Roman" w:hAnsi="Times New Roman" w:cs="Times New Roman"/>
          <w:spacing w:val="-1"/>
          <w:sz w:val="28"/>
          <w:szCs w:val="28"/>
        </w:rPr>
        <w:t>ку на практику: рисование, лепка</w:t>
      </w:r>
      <w:r w:rsidRPr="00F9361E">
        <w:rPr>
          <w:rFonts w:ascii="Times New Roman" w:hAnsi="Times New Roman" w:cs="Times New Roman"/>
          <w:spacing w:val="-1"/>
          <w:sz w:val="28"/>
          <w:szCs w:val="28"/>
        </w:rPr>
        <w:t>, модели, ручной труд, экскурсии и опыты — именно это, по словам Луначарского, по-настоящему оживляет школу.</w:t>
      </w:r>
    </w:p>
    <w:p w14:paraId="112C6740" w14:textId="77777777" w:rsidR="008A3BE4" w:rsidRDefault="00012BD7" w:rsidP="008A3BE4">
      <w:pPr>
        <w:spacing w:line="360" w:lineRule="auto"/>
        <w:ind w:firstLine="709"/>
        <w:jc w:val="both"/>
        <w:rPr>
          <w:rFonts w:ascii="Times New Roman" w:eastAsia="Times New Roman" w:hAnsi="Times New Roman" w:cs="Times New Roman"/>
          <w:spacing w:val="-2"/>
          <w:sz w:val="28"/>
          <w:szCs w:val="28"/>
        </w:rPr>
      </w:pPr>
      <w:r w:rsidRPr="00012BD7">
        <w:rPr>
          <w:rFonts w:ascii="Times New Roman" w:eastAsia="Times New Roman" w:hAnsi="Times New Roman" w:cs="Times New Roman"/>
          <w:spacing w:val="-2"/>
          <w:sz w:val="28"/>
          <w:szCs w:val="28"/>
        </w:rPr>
        <w:t>Понятие стратегия можно определить как «общий план действий, рассчитанных на</w:t>
      </w:r>
      <w:r w:rsidR="008A3BE4">
        <w:rPr>
          <w:rFonts w:ascii="Times New Roman" w:eastAsia="Times New Roman" w:hAnsi="Times New Roman" w:cs="Times New Roman"/>
          <w:spacing w:val="-2"/>
          <w:sz w:val="28"/>
          <w:szCs w:val="28"/>
        </w:rPr>
        <w:t xml:space="preserve"> достижение определенной цели». </w:t>
      </w:r>
      <w:r w:rsidRPr="00012BD7">
        <w:rPr>
          <w:rFonts w:ascii="Times New Roman" w:eastAsia="Times New Roman" w:hAnsi="Times New Roman" w:cs="Times New Roman"/>
          <w:spacing w:val="-2"/>
          <w:sz w:val="28"/>
          <w:szCs w:val="28"/>
        </w:rPr>
        <w:t>Одна из главных задач заключается в разработке плана обучения, который будет удобен и эффективен. Без четкого плана можно потерять много времени и запутаться в изучаемой теме. Стратегия помогает выявить сильные и слабые стороны, определить интересы и поставить долгосрочные цели.</w:t>
      </w:r>
    </w:p>
    <w:p w14:paraId="6F81C29C" w14:textId="77777777" w:rsidR="00FF5AE1" w:rsidRDefault="00012BD7" w:rsidP="008A3BE4">
      <w:pPr>
        <w:spacing w:line="360" w:lineRule="auto"/>
        <w:ind w:firstLine="709"/>
        <w:jc w:val="both"/>
        <w:rPr>
          <w:rFonts w:ascii="Times New Roman" w:eastAsia="Times New Roman" w:hAnsi="Times New Roman" w:cs="Times New Roman"/>
          <w:spacing w:val="-2"/>
          <w:sz w:val="28"/>
          <w:szCs w:val="28"/>
        </w:rPr>
      </w:pPr>
      <w:r w:rsidRPr="00012BD7">
        <w:rPr>
          <w:rFonts w:ascii="Times New Roman" w:eastAsia="Times New Roman" w:hAnsi="Times New Roman" w:cs="Times New Roman"/>
          <w:spacing w:val="-2"/>
          <w:sz w:val="28"/>
          <w:szCs w:val="28"/>
        </w:rPr>
        <w:t>В настоящее время существуют различные методы и подходы в изучении иностранных языков. Классический метод направлен на учащихся разных возрастов и предполагает изучение языка «с нуля». Грамматико-переводной метод — это самый старый способ, основой которого является изучение грамматики и углубленная работа с переводом. Аудиолингвальный метод основан на постоянном повторении различных лексических и грамматических структур под руководством педагога. Лингвосоциокультурный метод предполагает обращение к социальной и культурной среде, цель изучения языка с помощью данного метода — облегчение понимания собеседника. Коммуникативный метод направлен на одновременное развитие основных языковых навыков в процессе живого непринужденного общения, благодаря этому методу разрушается психологический барьер между преподавателем и учащимся. Методика Шехтера предполагает свободное языковое общение преподавателя со студентами с первого занятия.</w:t>
      </w:r>
      <w:r w:rsidR="00FF5AE1">
        <w:rPr>
          <w:rFonts w:ascii="Times New Roman" w:eastAsia="Times New Roman" w:hAnsi="Times New Roman" w:cs="Times New Roman"/>
          <w:spacing w:val="-2"/>
          <w:sz w:val="28"/>
          <w:szCs w:val="28"/>
        </w:rPr>
        <w:t xml:space="preserve"> </w:t>
      </w:r>
      <w:r w:rsidRPr="00012BD7">
        <w:rPr>
          <w:rFonts w:ascii="Times New Roman" w:eastAsia="Times New Roman" w:hAnsi="Times New Roman" w:cs="Times New Roman"/>
          <w:spacing w:val="-2"/>
          <w:sz w:val="28"/>
          <w:szCs w:val="28"/>
        </w:rPr>
        <w:t xml:space="preserve">Структурный метод основан на гипотезе о том, что любой язык состоит из комплексных грамматических правил и изучать их </w:t>
      </w:r>
      <w:r w:rsidRPr="00012BD7">
        <w:rPr>
          <w:rFonts w:ascii="Times New Roman" w:eastAsia="Times New Roman" w:hAnsi="Times New Roman" w:cs="Times New Roman"/>
          <w:spacing w:val="-2"/>
          <w:sz w:val="28"/>
          <w:szCs w:val="28"/>
        </w:rPr>
        <w:lastRenderedPageBreak/>
        <w:t>необходимо в определенном порядке. Лексический метод: изучение лексики является основой, грамматике уделяется значительно меньше внимания. Молчаливый метод — это метод, в котором большое внимание уделяется самостоятельной работе учащихся, преподаватель практически не говорит.</w:t>
      </w:r>
    </w:p>
    <w:p w14:paraId="6013DBFF" w14:textId="77777777" w:rsidR="00012BD7" w:rsidRDefault="00012BD7" w:rsidP="00FF5AE1">
      <w:pPr>
        <w:spacing w:line="360" w:lineRule="auto"/>
        <w:ind w:firstLine="709"/>
        <w:jc w:val="both"/>
        <w:rPr>
          <w:rFonts w:ascii="Times New Roman" w:eastAsia="Times New Roman" w:hAnsi="Times New Roman" w:cs="Times New Roman"/>
          <w:spacing w:val="-2"/>
          <w:sz w:val="28"/>
          <w:szCs w:val="28"/>
        </w:rPr>
      </w:pPr>
      <w:r w:rsidRPr="00012BD7">
        <w:rPr>
          <w:rFonts w:ascii="Times New Roman" w:eastAsia="Times New Roman" w:hAnsi="Times New Roman" w:cs="Times New Roman"/>
          <w:spacing w:val="-2"/>
          <w:sz w:val="28"/>
          <w:szCs w:val="28"/>
        </w:rPr>
        <w:t>Также можно использовать интерактивные методы и стратегии. Интерактивное обучение является способом познания, которое основывается на диалоговых формах взаимодействия участников образовательного процесса. Выделяют следующи</w:t>
      </w:r>
      <w:r w:rsidR="002028AE">
        <w:rPr>
          <w:rFonts w:ascii="Times New Roman" w:eastAsia="Times New Roman" w:hAnsi="Times New Roman" w:cs="Times New Roman"/>
          <w:spacing w:val="-2"/>
          <w:sz w:val="28"/>
          <w:szCs w:val="28"/>
        </w:rPr>
        <w:t>е формы: мозговой штурм (</w:t>
      </w:r>
      <w:r w:rsidR="008A3BE4" w:rsidRPr="00012BD7">
        <w:rPr>
          <w:rFonts w:ascii="Times New Roman" w:eastAsia="Times New Roman" w:hAnsi="Times New Roman" w:cs="Times New Roman"/>
          <w:spacing w:val="-2"/>
          <w:sz w:val="28"/>
          <w:szCs w:val="28"/>
        </w:rPr>
        <w:t>заменяет механическое заучивание опорой на ассоциации</w:t>
      </w:r>
      <w:r w:rsidR="002028AE">
        <w:rPr>
          <w:rFonts w:ascii="Times New Roman" w:eastAsia="Times New Roman" w:hAnsi="Times New Roman" w:cs="Times New Roman"/>
          <w:spacing w:val="-2"/>
          <w:sz w:val="28"/>
          <w:szCs w:val="28"/>
        </w:rPr>
        <w:t xml:space="preserve">) </w:t>
      </w:r>
      <w:r w:rsidRPr="00012BD7">
        <w:rPr>
          <w:rFonts w:ascii="Times New Roman" w:eastAsia="Times New Roman" w:hAnsi="Times New Roman" w:cs="Times New Roman"/>
          <w:spacing w:val="-2"/>
          <w:sz w:val="28"/>
          <w:szCs w:val="28"/>
        </w:rPr>
        <w:t>деловые и ролевые игры</w:t>
      </w:r>
      <w:r w:rsidR="002028AE">
        <w:rPr>
          <w:rFonts w:ascii="Times New Roman" w:eastAsia="Times New Roman" w:hAnsi="Times New Roman" w:cs="Times New Roman"/>
          <w:spacing w:val="-2"/>
          <w:sz w:val="28"/>
          <w:szCs w:val="28"/>
        </w:rPr>
        <w:t xml:space="preserve"> (</w:t>
      </w:r>
      <w:r w:rsidR="002028AE" w:rsidRPr="00012BD7">
        <w:rPr>
          <w:rFonts w:ascii="Times New Roman" w:eastAsia="Times New Roman" w:hAnsi="Times New Roman" w:cs="Times New Roman"/>
          <w:spacing w:val="-2"/>
          <w:sz w:val="28"/>
          <w:szCs w:val="28"/>
        </w:rPr>
        <w:t>дает возможность отработать изученное в условиях, приближенных к естественному общению</w:t>
      </w:r>
      <w:r w:rsidR="002028AE">
        <w:rPr>
          <w:rFonts w:ascii="Times New Roman" w:eastAsia="Times New Roman" w:hAnsi="Times New Roman" w:cs="Times New Roman"/>
          <w:spacing w:val="-2"/>
          <w:sz w:val="28"/>
          <w:szCs w:val="28"/>
        </w:rPr>
        <w:t>)</w:t>
      </w:r>
      <w:r w:rsidRPr="00012BD7">
        <w:rPr>
          <w:rFonts w:ascii="Times New Roman" w:eastAsia="Times New Roman" w:hAnsi="Times New Roman" w:cs="Times New Roman"/>
          <w:spacing w:val="-2"/>
          <w:sz w:val="28"/>
          <w:szCs w:val="28"/>
        </w:rPr>
        <w:t>, дискуссии и дебаты</w:t>
      </w:r>
      <w:r w:rsidR="002028AE">
        <w:rPr>
          <w:rFonts w:ascii="Times New Roman" w:eastAsia="Times New Roman" w:hAnsi="Times New Roman" w:cs="Times New Roman"/>
          <w:spacing w:val="-2"/>
          <w:sz w:val="28"/>
          <w:szCs w:val="28"/>
        </w:rPr>
        <w:t xml:space="preserve"> (</w:t>
      </w:r>
      <w:r w:rsidR="002028AE" w:rsidRPr="00012BD7">
        <w:rPr>
          <w:rFonts w:ascii="Times New Roman" w:eastAsia="Times New Roman" w:hAnsi="Times New Roman" w:cs="Times New Roman"/>
          <w:spacing w:val="-2"/>
          <w:sz w:val="28"/>
          <w:szCs w:val="28"/>
        </w:rPr>
        <w:t>формируют способность аргументированно высказываться</w:t>
      </w:r>
      <w:r w:rsidR="002028AE">
        <w:rPr>
          <w:rFonts w:ascii="Times New Roman" w:eastAsia="Times New Roman" w:hAnsi="Times New Roman" w:cs="Times New Roman"/>
          <w:spacing w:val="-2"/>
          <w:sz w:val="28"/>
          <w:szCs w:val="28"/>
        </w:rPr>
        <w:t>)</w:t>
      </w:r>
      <w:r w:rsidRPr="00012BD7">
        <w:rPr>
          <w:rFonts w:ascii="Times New Roman" w:eastAsia="Times New Roman" w:hAnsi="Times New Roman" w:cs="Times New Roman"/>
          <w:spacing w:val="-2"/>
          <w:sz w:val="28"/>
          <w:szCs w:val="28"/>
        </w:rPr>
        <w:t xml:space="preserve">. </w:t>
      </w:r>
    </w:p>
    <w:p w14:paraId="74EBB341" w14:textId="77777777" w:rsidR="006335B4" w:rsidRDefault="00FF5AE1" w:rsidP="006335B4">
      <w:pPr>
        <w:pStyle w:val="11"/>
        <w:jc w:val="both"/>
        <w:rPr>
          <w:color w:val="000000"/>
        </w:rPr>
      </w:pPr>
      <w:r w:rsidRPr="005E720D">
        <w:rPr>
          <w:color w:val="000000"/>
        </w:rPr>
        <w:t>В итоге, каждый из методов превращает язык из объекта заучивания в средство живого взаимодействия.</w:t>
      </w:r>
    </w:p>
    <w:p w14:paraId="1148BADA" w14:textId="77777777" w:rsidR="008A3BE4" w:rsidRPr="006335B4" w:rsidRDefault="008A3BE4" w:rsidP="006335B4">
      <w:pPr>
        <w:pStyle w:val="11"/>
        <w:jc w:val="both"/>
        <w:rPr>
          <w:color w:val="000000"/>
        </w:rPr>
      </w:pPr>
      <w:r w:rsidRPr="008A3BE4">
        <w:rPr>
          <w:spacing w:val="-2"/>
        </w:rPr>
        <w:t>Изучение иностранных языков требует от учащихся не только временных и интеллектуальных ресурсов, но и сознательного выбора определенных методов, которые смогут обеспечить эффективность освоения языка. Построение и подбор заданий является важным компонентом учебного процесса, так как именно это является практическим средством для развития иноязычной коммуникативной компетенции.</w:t>
      </w:r>
      <w:r>
        <w:rPr>
          <w:spacing w:val="-2"/>
        </w:rPr>
        <w:t xml:space="preserve"> </w:t>
      </w:r>
      <w:r w:rsidRPr="008A3BE4">
        <w:rPr>
          <w:spacing w:val="-2"/>
        </w:rPr>
        <w:t>Современная образовательная технология является научно обоснованной системой проектирования и воспроизведения учебного процесса, которая включает в себя взаимосвязанные цели, методы, содержание, средства и формы контроля.</w:t>
      </w:r>
    </w:p>
    <w:p w14:paraId="2E3508F3" w14:textId="77777777" w:rsidR="008A3BE4" w:rsidRPr="008A3BE4" w:rsidRDefault="008A3BE4" w:rsidP="008A3BE4">
      <w:pPr>
        <w:spacing w:line="360" w:lineRule="auto"/>
        <w:ind w:firstLine="709"/>
        <w:jc w:val="both"/>
        <w:rPr>
          <w:rFonts w:ascii="Times New Roman" w:eastAsia="Times New Roman" w:hAnsi="Times New Roman" w:cs="Times New Roman"/>
          <w:spacing w:val="-2"/>
          <w:sz w:val="28"/>
          <w:szCs w:val="28"/>
        </w:rPr>
      </w:pPr>
      <w:r w:rsidRPr="008A3BE4">
        <w:rPr>
          <w:rFonts w:ascii="Times New Roman" w:eastAsia="Times New Roman" w:hAnsi="Times New Roman" w:cs="Times New Roman"/>
          <w:spacing w:val="-2"/>
          <w:sz w:val="28"/>
          <w:szCs w:val="28"/>
        </w:rPr>
        <w:t>Среди методик, которые принципиально меняют подход к преподаванию и обладают высоким мотивационным потенциалом, можно выделить предметно-языковое интегрированное обучение (CLIL), при котором иностранный язык используется как инструмент для освоения содержания других учебных дисциплин. Учащийся одновременно осваивает предметные знания и развивает языковые навыки, язык перестает быть целью, а становится средством.</w:t>
      </w:r>
    </w:p>
    <w:p w14:paraId="43A51E41" w14:textId="77777777" w:rsidR="008A3BE4" w:rsidRDefault="008A3BE4" w:rsidP="008A3BE4">
      <w:pPr>
        <w:spacing w:line="360" w:lineRule="auto"/>
        <w:ind w:firstLine="709"/>
        <w:jc w:val="both"/>
        <w:rPr>
          <w:rFonts w:ascii="Times New Roman" w:eastAsia="Times New Roman" w:hAnsi="Times New Roman" w:cs="Times New Roman"/>
          <w:spacing w:val="-2"/>
          <w:sz w:val="28"/>
          <w:szCs w:val="28"/>
        </w:rPr>
      </w:pPr>
      <w:r w:rsidRPr="008A3BE4">
        <w:rPr>
          <w:rFonts w:ascii="Times New Roman" w:eastAsia="Times New Roman" w:hAnsi="Times New Roman" w:cs="Times New Roman"/>
          <w:spacing w:val="-2"/>
          <w:sz w:val="28"/>
          <w:szCs w:val="28"/>
        </w:rPr>
        <w:lastRenderedPageBreak/>
        <w:t>Геймификация</w:t>
      </w:r>
      <w:r>
        <w:rPr>
          <w:rFonts w:ascii="Times New Roman" w:eastAsia="Times New Roman" w:hAnsi="Times New Roman" w:cs="Times New Roman"/>
          <w:spacing w:val="-2"/>
          <w:sz w:val="28"/>
          <w:szCs w:val="28"/>
        </w:rPr>
        <w:t xml:space="preserve"> - </w:t>
      </w:r>
      <w:r w:rsidRPr="008A3BE4">
        <w:rPr>
          <w:rFonts w:ascii="Times New Roman" w:eastAsia="Times New Roman" w:hAnsi="Times New Roman" w:cs="Times New Roman"/>
          <w:spacing w:val="-2"/>
          <w:sz w:val="28"/>
          <w:szCs w:val="28"/>
        </w:rPr>
        <w:t>внедрение игровых механик (уровней, очков, рейтингов, квестов,</w:t>
      </w:r>
      <w:r>
        <w:rPr>
          <w:rFonts w:ascii="Times New Roman" w:eastAsia="Times New Roman" w:hAnsi="Times New Roman" w:cs="Times New Roman"/>
          <w:spacing w:val="-2"/>
          <w:sz w:val="28"/>
          <w:szCs w:val="28"/>
        </w:rPr>
        <w:t xml:space="preserve"> достижений) в учебный процесс. О</w:t>
      </w:r>
      <w:r w:rsidRPr="008A3BE4">
        <w:rPr>
          <w:rFonts w:ascii="Times New Roman" w:eastAsia="Times New Roman" w:hAnsi="Times New Roman" w:cs="Times New Roman"/>
          <w:spacing w:val="-2"/>
          <w:sz w:val="28"/>
          <w:szCs w:val="28"/>
        </w:rPr>
        <w:t>бучающийся получает немедленную обратную связь на каждое действие, видит свой прогресс в баллах, что активирует систему внутреннего подкрепления.</w:t>
      </w:r>
    </w:p>
    <w:p w14:paraId="3086847F" w14:textId="77777777" w:rsidR="008A3BE4" w:rsidRDefault="008A3BE4" w:rsidP="008A3BE4">
      <w:pPr>
        <w:spacing w:line="360" w:lineRule="auto"/>
        <w:ind w:firstLine="709"/>
        <w:jc w:val="both"/>
        <w:rPr>
          <w:rFonts w:ascii="Times New Roman" w:eastAsia="Times New Roman" w:hAnsi="Times New Roman" w:cs="Times New Roman"/>
          <w:spacing w:val="-2"/>
          <w:sz w:val="28"/>
          <w:szCs w:val="28"/>
        </w:rPr>
      </w:pPr>
      <w:r w:rsidRPr="008A3BE4">
        <w:rPr>
          <w:rFonts w:ascii="Times New Roman" w:eastAsia="Times New Roman" w:hAnsi="Times New Roman" w:cs="Times New Roman"/>
          <w:spacing w:val="-2"/>
          <w:sz w:val="28"/>
          <w:szCs w:val="28"/>
        </w:rPr>
        <w:t xml:space="preserve">Современные технические средства и образовательные платформы включают системы управления обучением (Moodle, Google Classroom), которые служат организационной основой курса. Платформы для создания интерактивных упражнений (Quizlet, Wordwall) ориентированы на отработку языкового материала. </w:t>
      </w:r>
    </w:p>
    <w:p w14:paraId="3395D0A8" w14:textId="77777777" w:rsidR="008A3BE4" w:rsidRDefault="008A3BE4" w:rsidP="008A3BE4">
      <w:pPr>
        <w:spacing w:line="360" w:lineRule="auto"/>
        <w:ind w:firstLine="709"/>
        <w:jc w:val="both"/>
        <w:rPr>
          <w:rFonts w:ascii="Times New Roman" w:eastAsia="Times New Roman" w:hAnsi="Times New Roman" w:cs="Times New Roman"/>
          <w:spacing w:val="-2"/>
          <w:sz w:val="28"/>
          <w:szCs w:val="28"/>
        </w:rPr>
      </w:pPr>
      <w:r w:rsidRPr="008A3BE4">
        <w:rPr>
          <w:rFonts w:ascii="Times New Roman" w:eastAsia="Times New Roman" w:hAnsi="Times New Roman" w:cs="Times New Roman"/>
          <w:spacing w:val="-2"/>
          <w:sz w:val="28"/>
          <w:szCs w:val="28"/>
        </w:rPr>
        <w:t xml:space="preserve">Агрегаторы готовых упражнений (Le Point du FLE, Français Facile, Bonjour de France) позволяют учителю за короткое время подобрать готовые задания. Приложения с элементами геймификации (Duolingo, Memrise, Busuu) превращают процесс запоминания лексики в интересное занятие. Существуют платформы для генерации заданий с помощью искусственного интеллекта, например </w:t>
      </w:r>
      <w:hyperlink r:id="rId4" w:tgtFrame="_blank" w:history="1">
        <w:r w:rsidRPr="008A3BE4">
          <w:rPr>
            <w:rFonts w:ascii="Times New Roman" w:eastAsia="Times New Roman" w:hAnsi="Times New Roman" w:cs="Times New Roman"/>
            <w:color w:val="0000FF"/>
            <w:spacing w:val="-2"/>
            <w:sz w:val="28"/>
            <w:szCs w:val="28"/>
            <w:u w:val="single"/>
          </w:rPr>
          <w:t>Twee.com</w:t>
        </w:r>
      </w:hyperlink>
      <w:r w:rsidRPr="008A3BE4">
        <w:rPr>
          <w:rFonts w:ascii="Times New Roman" w:eastAsia="Times New Roman" w:hAnsi="Times New Roman" w:cs="Times New Roman"/>
          <w:spacing w:val="-2"/>
          <w:sz w:val="28"/>
          <w:szCs w:val="28"/>
        </w:rPr>
        <w:t xml:space="preserve"> и российская платформа «Обучай</w:t>
      </w:r>
      <w:r>
        <w:rPr>
          <w:rFonts w:ascii="Times New Roman" w:eastAsia="Times New Roman" w:hAnsi="Times New Roman" w:cs="Times New Roman"/>
          <w:spacing w:val="-2"/>
          <w:sz w:val="28"/>
          <w:szCs w:val="28"/>
        </w:rPr>
        <w:t>».</w:t>
      </w:r>
    </w:p>
    <w:p w14:paraId="157292AD" w14:textId="1E4DC62F" w:rsidR="002028AE" w:rsidRPr="00063C81" w:rsidRDefault="00EE4552" w:rsidP="00A95F7A">
      <w:pPr>
        <w:tabs>
          <w:tab w:val="left" w:pos="6600"/>
        </w:tabs>
        <w:spacing w:line="360" w:lineRule="auto"/>
        <w:ind w:firstLine="709"/>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sz w:val="28"/>
          <w:szCs w:val="28"/>
        </w:rPr>
        <w:t>Выделяют</w:t>
      </w:r>
      <w:r w:rsidR="002028AE" w:rsidRPr="005E720D">
        <w:rPr>
          <w:rFonts w:ascii="Times New Roman" w:eastAsia="Times New Roman" w:hAnsi="Times New Roman" w:cs="Times New Roman"/>
          <w:sz w:val="28"/>
          <w:szCs w:val="28"/>
        </w:rPr>
        <w:t xml:space="preserve"> следующие основные типы заданий: коммуникативно-ориентированные, лексические, грамматические, проектно-исследовательские и интерактивно-игровые задания. Их классификация помогает определить их функциональное назначение, чтобы обеспечить развитие языковых умений. </w:t>
      </w:r>
      <w:r w:rsidR="00063C81">
        <w:rPr>
          <w:rFonts w:ascii="Times New Roman" w:eastAsia="Times New Roman" w:hAnsi="Times New Roman" w:cs="Times New Roman"/>
          <w:sz w:val="28"/>
          <w:szCs w:val="28"/>
        </w:rPr>
        <w:t xml:space="preserve">Мы разработали по пять примеров на каждый тип задания, опираясь на </w:t>
      </w:r>
      <w:r w:rsidR="00063C81" w:rsidRPr="00063C81">
        <w:rPr>
          <w:rFonts w:ascii="Times New Roman" w:eastAsia="Times New Roman" w:hAnsi="Times New Roman" w:cs="Times New Roman"/>
          <w:color w:val="auto"/>
          <w:sz w:val="28"/>
          <w:szCs w:val="28"/>
          <w:lang w:eastAsia="en-US"/>
        </w:rPr>
        <w:t>принцип</w:t>
      </w:r>
      <w:r w:rsidR="00063C81">
        <w:rPr>
          <w:rFonts w:ascii="Times New Roman" w:eastAsia="Times New Roman" w:hAnsi="Times New Roman" w:cs="Times New Roman"/>
          <w:color w:val="auto"/>
          <w:sz w:val="28"/>
          <w:szCs w:val="28"/>
          <w:lang w:eastAsia="en-US"/>
        </w:rPr>
        <w:t>ы</w:t>
      </w:r>
      <w:r w:rsidR="00063C81" w:rsidRPr="00063C81">
        <w:rPr>
          <w:rFonts w:ascii="Times New Roman" w:eastAsia="Times New Roman" w:hAnsi="Times New Roman" w:cs="Times New Roman"/>
          <w:color w:val="auto"/>
          <w:sz w:val="28"/>
          <w:szCs w:val="28"/>
          <w:lang w:eastAsia="en-US"/>
        </w:rPr>
        <w:t xml:space="preserve"> проблемно-ориентированного и коммуникативно-деятельностного обучения, которые подробно рассматриваются в трудах по методике преподавания иностранных языков. </w:t>
      </w:r>
      <w:r w:rsidR="00A95F7A" w:rsidRPr="00A95F7A">
        <w:rPr>
          <w:rFonts w:ascii="Times New Roman" w:eastAsia="Times New Roman" w:hAnsi="Times New Roman" w:cs="Times New Roman"/>
          <w:color w:val="auto"/>
          <w:sz w:val="28"/>
          <w:szCs w:val="28"/>
          <w:lang w:eastAsia="en-US"/>
        </w:rPr>
        <w:t>Для этого мы обратились к нейросет</w:t>
      </w:r>
      <w:r w:rsidR="00A95F7A">
        <w:rPr>
          <w:rFonts w:ascii="Times New Roman" w:eastAsia="Times New Roman" w:hAnsi="Times New Roman" w:cs="Times New Roman"/>
          <w:color w:val="auto"/>
          <w:sz w:val="28"/>
          <w:szCs w:val="28"/>
          <w:lang w:eastAsia="en-US"/>
        </w:rPr>
        <w:t>ям</w:t>
      </w:r>
      <w:r w:rsidR="00A95F7A" w:rsidRPr="00A95F7A">
        <w:rPr>
          <w:rFonts w:ascii="Times New Roman" w:eastAsia="Times New Roman" w:hAnsi="Times New Roman" w:cs="Times New Roman"/>
          <w:color w:val="auto"/>
          <w:sz w:val="28"/>
          <w:szCs w:val="28"/>
          <w:lang w:eastAsia="en-US"/>
        </w:rPr>
        <w:t xml:space="preserve"> «DeepSeek»</w:t>
      </w:r>
      <w:r w:rsidR="00A95F7A">
        <w:rPr>
          <w:rFonts w:ascii="Times New Roman" w:eastAsia="Times New Roman" w:hAnsi="Times New Roman" w:cs="Times New Roman"/>
          <w:color w:val="auto"/>
          <w:sz w:val="28"/>
          <w:szCs w:val="28"/>
          <w:lang w:eastAsia="en-US"/>
        </w:rPr>
        <w:t xml:space="preserve"> и </w:t>
      </w:r>
      <w:r w:rsidR="00A95F7A" w:rsidRPr="005E720D">
        <w:rPr>
          <w:rFonts w:ascii="Times New Roman" w:eastAsia="sans-serif" w:hAnsi="Times New Roman" w:cs="Times New Roman"/>
          <w:color w:val="1A1A1A"/>
          <w:sz w:val="28"/>
          <w:szCs w:val="28"/>
          <w:shd w:val="clear" w:color="auto" w:fill="FFFFFF"/>
        </w:rPr>
        <w:t>«</w:t>
      </w:r>
      <w:r w:rsidR="00A95F7A" w:rsidRPr="005E720D">
        <w:rPr>
          <w:rFonts w:ascii="Times New Roman" w:eastAsia="Times New Roman" w:hAnsi="Times New Roman" w:cs="Times New Roman"/>
          <w:sz w:val="28"/>
          <w:szCs w:val="28"/>
        </w:rPr>
        <w:t>ChatGPT</w:t>
      </w:r>
      <w:r w:rsidR="00A95F7A" w:rsidRPr="005E720D">
        <w:rPr>
          <w:rFonts w:ascii="Times New Roman" w:eastAsia="sans-serif" w:hAnsi="Times New Roman" w:cs="Times New Roman"/>
          <w:color w:val="1A1A1A"/>
          <w:sz w:val="28"/>
          <w:szCs w:val="28"/>
          <w:shd w:val="clear" w:color="auto" w:fill="FFFFFF"/>
        </w:rPr>
        <w:t>»</w:t>
      </w:r>
      <w:r w:rsidR="00A95F7A" w:rsidRPr="00A95F7A">
        <w:rPr>
          <w:rFonts w:ascii="Times New Roman" w:eastAsia="Times New Roman" w:hAnsi="Times New Roman" w:cs="Times New Roman"/>
          <w:color w:val="auto"/>
          <w:sz w:val="28"/>
          <w:szCs w:val="28"/>
          <w:lang w:eastAsia="en-US"/>
        </w:rPr>
        <w:t xml:space="preserve">. С </w:t>
      </w:r>
      <w:r w:rsidR="00A95F7A">
        <w:rPr>
          <w:rFonts w:ascii="Times New Roman" w:eastAsia="Times New Roman" w:hAnsi="Times New Roman" w:cs="Times New Roman"/>
          <w:color w:val="auto"/>
          <w:sz w:val="28"/>
          <w:szCs w:val="28"/>
          <w:lang w:eastAsia="en-US"/>
        </w:rPr>
        <w:t>их</w:t>
      </w:r>
      <w:r w:rsidR="00A95F7A" w:rsidRPr="00A95F7A">
        <w:rPr>
          <w:rFonts w:ascii="Times New Roman" w:eastAsia="Times New Roman" w:hAnsi="Times New Roman" w:cs="Times New Roman"/>
          <w:color w:val="auto"/>
          <w:sz w:val="28"/>
          <w:szCs w:val="28"/>
          <w:lang w:eastAsia="en-US"/>
        </w:rPr>
        <w:t xml:space="preserve"> помощью были сгенерированы первоначальные варианты упражнений, впоследствии скорректированные в соответствии с методическими требованиями и актуальными потребностями учебного процесса.</w:t>
      </w:r>
    </w:p>
    <w:p w14:paraId="6771C1EC" w14:textId="4F09862F" w:rsidR="002028AE" w:rsidRDefault="002028AE" w:rsidP="002028AE">
      <w:pPr>
        <w:spacing w:line="360" w:lineRule="auto"/>
        <w:ind w:firstLine="709"/>
        <w:jc w:val="both"/>
        <w:rPr>
          <w:spacing w:val="-1"/>
          <w:sz w:val="20"/>
          <w:szCs w:val="20"/>
        </w:rPr>
      </w:pPr>
      <w:r w:rsidRPr="002028AE">
        <w:rPr>
          <w:rFonts w:ascii="Times New Roman" w:hAnsi="Times New Roman" w:cs="Times New Roman"/>
          <w:spacing w:val="-1"/>
          <w:sz w:val="28"/>
          <w:szCs w:val="28"/>
        </w:rPr>
        <w:t xml:space="preserve">Суть коммуникативно-ориентированных заданий состоит в создании жизненных ситуаций, в которых учащийся сможет применять изучаемый язык в условиях естественного общения. Эти задания помогают обеспечивать </w:t>
      </w:r>
      <w:r w:rsidRPr="002028AE">
        <w:rPr>
          <w:rFonts w:ascii="Times New Roman" w:hAnsi="Times New Roman" w:cs="Times New Roman"/>
          <w:spacing w:val="-1"/>
          <w:sz w:val="28"/>
          <w:szCs w:val="28"/>
        </w:rPr>
        <w:lastRenderedPageBreak/>
        <w:t>развитие навыков аудирования и речевого взаимодействия между учениками. Примером такого задания является «Расследование пропажи предмета», где ученики делятся на</w:t>
      </w:r>
      <w:r w:rsidR="00775C9B">
        <w:rPr>
          <w:rFonts w:ascii="Times New Roman" w:hAnsi="Times New Roman" w:cs="Times New Roman"/>
          <w:spacing w:val="-1"/>
          <w:sz w:val="28"/>
          <w:szCs w:val="28"/>
        </w:rPr>
        <w:t xml:space="preserve"> </w:t>
      </w:r>
      <w:r w:rsidRPr="002028AE">
        <w:rPr>
          <w:rFonts w:ascii="Times New Roman" w:hAnsi="Times New Roman" w:cs="Times New Roman"/>
          <w:spacing w:val="-1"/>
          <w:sz w:val="28"/>
          <w:szCs w:val="28"/>
        </w:rPr>
        <w:t>группы</w:t>
      </w:r>
      <w:r w:rsidR="00775C9B">
        <w:rPr>
          <w:rFonts w:ascii="Times New Roman" w:hAnsi="Times New Roman" w:cs="Times New Roman"/>
          <w:spacing w:val="-1"/>
          <w:sz w:val="28"/>
          <w:szCs w:val="28"/>
        </w:rPr>
        <w:t>,</w:t>
      </w:r>
      <w:r w:rsidRPr="002028AE">
        <w:rPr>
          <w:rFonts w:ascii="Times New Roman" w:hAnsi="Times New Roman" w:cs="Times New Roman"/>
          <w:spacing w:val="-1"/>
          <w:sz w:val="28"/>
          <w:szCs w:val="28"/>
        </w:rPr>
        <w:t xml:space="preserve"> и каждая группа выполняет определенную коммуникативную функцию: задает вопросы, собирает и анализирует информацию</w:t>
      </w:r>
      <w:r>
        <w:rPr>
          <w:spacing w:val="-1"/>
          <w:sz w:val="20"/>
          <w:szCs w:val="20"/>
        </w:rPr>
        <w:t>.</w:t>
      </w:r>
    </w:p>
    <w:p w14:paraId="12297B17"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Situation: le journal de classe a disparu. Les élèves doivent découvrir ce qui s’est passé.</w:t>
      </w:r>
    </w:p>
    <w:p w14:paraId="5C63DA99"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 xml:space="preserve">Rôles: détectives, journalistes, témoins. </w:t>
      </w:r>
    </w:p>
    <w:p w14:paraId="7DC61717"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Exemples de questions:</w:t>
      </w:r>
    </w:p>
    <w:p w14:paraId="3370C2B2"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Détectives: Où été hier après les cours? Avez - vous vu quelqu’un dans la salle de classe?</w:t>
      </w:r>
    </w:p>
    <w:p w14:paraId="07E9EB87"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Témoins: J’ai vu un éleve entrer dans la salle après la pause. La porte était ouverte à 17 heures.</w:t>
      </w:r>
    </w:p>
    <w:p w14:paraId="33FD4ABF"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Journalistes: Pouvez - vous expliquer ce qui s’est passé?</w:t>
      </w:r>
    </w:p>
    <w:p w14:paraId="17295DC7"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Quand avez - vous remarqué la disparition du journal?</w:t>
      </w:r>
    </w:p>
    <w:p w14:paraId="28FF4D59" w14:textId="77777777" w:rsidR="002028AE" w:rsidRDefault="002028AE" w:rsidP="002028AE">
      <w:pPr>
        <w:spacing w:line="360" w:lineRule="auto"/>
        <w:ind w:firstLine="709"/>
        <w:jc w:val="both"/>
        <w:rPr>
          <w:rFonts w:ascii="Times New Roman" w:hAnsi="Times New Roman" w:cs="Times New Roman"/>
          <w:spacing w:val="-1"/>
          <w:sz w:val="28"/>
          <w:szCs w:val="28"/>
        </w:rPr>
      </w:pPr>
      <w:r w:rsidRPr="002028AE">
        <w:rPr>
          <w:rFonts w:ascii="Times New Roman" w:hAnsi="Times New Roman" w:cs="Times New Roman"/>
          <w:spacing w:val="-1"/>
          <w:sz w:val="28"/>
          <w:szCs w:val="28"/>
        </w:rPr>
        <w:t>Лексические задания направлены на формирование и развитие лексических навыков: запоминание новых слов и выражений, понимание их значений, правильное использование в процессе общения. Слово не ограничивается только его значением, но и включает особенности функционирования в процессе коммуникации. Пример задания — «Детектив искусственного интеллекта», где учащимся предоставляется текст с контекстуально или семантически некорректными вариантами, и нужно найти неправильное слово или фразу.</w:t>
      </w:r>
    </w:p>
    <w:p w14:paraId="65470FB2"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sz w:val="28"/>
          <w:szCs w:val="28"/>
        </w:rPr>
      </w:pPr>
      <w:r w:rsidRPr="005E720D">
        <w:rPr>
          <w:rFonts w:ascii="Times New Roman" w:eastAsia="Times New Roman" w:hAnsi="Times New Roman" w:cs="Times New Roman"/>
          <w:sz w:val="28"/>
          <w:szCs w:val="28"/>
          <w:lang w:val="fr-FR"/>
        </w:rPr>
        <w:t xml:space="preserve">Je vais à l’école en avion tous les jours. </w:t>
      </w:r>
      <w:r w:rsidRPr="005E720D">
        <w:rPr>
          <w:rFonts w:ascii="Times New Roman" w:eastAsia="Times New Roman" w:hAnsi="Times New Roman" w:cs="Times New Roman"/>
          <w:sz w:val="28"/>
          <w:szCs w:val="28"/>
        </w:rPr>
        <w:t>(Я езжу в школу на самолете каждый день).</w:t>
      </w:r>
    </w:p>
    <w:p w14:paraId="7231FAA0" w14:textId="77777777" w:rsidR="002028AE" w:rsidRPr="005E720D" w:rsidRDefault="002028AE" w:rsidP="002028AE">
      <w:pPr>
        <w:tabs>
          <w:tab w:val="left" w:pos="6600"/>
        </w:tabs>
        <w:spacing w:line="360" w:lineRule="auto"/>
        <w:ind w:firstLine="709"/>
        <w:jc w:val="both"/>
        <w:rPr>
          <w:rFonts w:ascii="Times New Roman" w:eastAsia="Times New Roman" w:hAnsi="Times New Roman" w:cs="Times New Roman"/>
          <w:color w:val="FF0000"/>
          <w:sz w:val="28"/>
          <w:szCs w:val="28"/>
        </w:rPr>
      </w:pPr>
      <w:r w:rsidRPr="005E720D">
        <w:rPr>
          <w:rFonts w:ascii="Times New Roman" w:eastAsia="Times New Roman" w:hAnsi="Times New Roman" w:cs="Times New Roman"/>
          <w:sz w:val="28"/>
          <w:szCs w:val="28"/>
        </w:rPr>
        <w:t xml:space="preserve"> Правильный</w:t>
      </w:r>
      <w:r w:rsidRPr="005E720D">
        <w:rPr>
          <w:rFonts w:ascii="Times New Roman" w:eastAsia="Times New Roman" w:hAnsi="Times New Roman" w:cs="Times New Roman"/>
          <w:sz w:val="28"/>
          <w:szCs w:val="28"/>
          <w:lang w:val="fr-FR"/>
        </w:rPr>
        <w:t xml:space="preserve"> </w:t>
      </w:r>
      <w:r w:rsidRPr="005E720D">
        <w:rPr>
          <w:rFonts w:ascii="Times New Roman" w:eastAsia="Times New Roman" w:hAnsi="Times New Roman" w:cs="Times New Roman"/>
          <w:sz w:val="28"/>
          <w:szCs w:val="28"/>
        </w:rPr>
        <w:t>вариант</w:t>
      </w:r>
      <w:r w:rsidRPr="005E720D">
        <w:rPr>
          <w:rFonts w:ascii="Times New Roman" w:eastAsia="Times New Roman" w:hAnsi="Times New Roman" w:cs="Times New Roman"/>
          <w:sz w:val="28"/>
          <w:szCs w:val="28"/>
          <w:lang w:val="fr-FR"/>
        </w:rPr>
        <w:t xml:space="preserve">:  Je vais à l’école en bus tous les jours. </w:t>
      </w:r>
      <w:r w:rsidRPr="005E720D">
        <w:rPr>
          <w:rFonts w:ascii="Times New Roman" w:eastAsia="Times New Roman" w:hAnsi="Times New Roman" w:cs="Times New Roman"/>
          <w:sz w:val="28"/>
          <w:szCs w:val="28"/>
        </w:rPr>
        <w:t xml:space="preserve">(Я езжу на автобусе в школу каждый день). </w:t>
      </w:r>
    </w:p>
    <w:p w14:paraId="0268B999" w14:textId="77777777" w:rsidR="002028AE" w:rsidRDefault="002028AE" w:rsidP="002028AE">
      <w:pPr>
        <w:spacing w:line="360" w:lineRule="auto"/>
        <w:ind w:firstLine="709"/>
        <w:jc w:val="both"/>
        <w:rPr>
          <w:rFonts w:ascii="Times New Roman" w:hAnsi="Times New Roman" w:cs="Times New Roman"/>
          <w:spacing w:val="-1"/>
          <w:sz w:val="28"/>
          <w:szCs w:val="28"/>
        </w:rPr>
      </w:pPr>
      <w:r w:rsidRPr="002028AE">
        <w:rPr>
          <w:rFonts w:ascii="Times New Roman" w:hAnsi="Times New Roman" w:cs="Times New Roman"/>
          <w:spacing w:val="-1"/>
          <w:sz w:val="28"/>
          <w:szCs w:val="28"/>
        </w:rPr>
        <w:t xml:space="preserve">Освоение грамматического аспекта выступает значимым фактором в развитии навыков общения на иностранном языке, так как именно грамматические средства позволяют достичь корректности и логической </w:t>
      </w:r>
      <w:r w:rsidRPr="002028AE">
        <w:rPr>
          <w:rFonts w:ascii="Times New Roman" w:hAnsi="Times New Roman" w:cs="Times New Roman"/>
          <w:spacing w:val="-1"/>
          <w:sz w:val="28"/>
          <w:szCs w:val="28"/>
        </w:rPr>
        <w:lastRenderedPageBreak/>
        <w:t>последовательности высказывания. Грамматические упражнения ориентированы на развитие умений осознанного применения языковых конструкций. Пример задания — «Реконструкция смысла», где обучающимся дается предложение с намеренно измененной грамматикой, и необходимо восстановить исходный смысл.</w:t>
      </w:r>
    </w:p>
    <w:p w14:paraId="06A4E499" w14:textId="77777777" w:rsidR="004C4C8B" w:rsidRPr="005E720D" w:rsidRDefault="004C4C8B" w:rsidP="004C4C8B">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 xml:space="preserve">Demain, je suis allé à Paris. </w:t>
      </w:r>
    </w:p>
    <w:p w14:paraId="7EE27608" w14:textId="77777777" w:rsidR="004C4C8B" w:rsidRPr="00EE4552" w:rsidRDefault="004C4C8B" w:rsidP="004C4C8B">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Possible correction: demain, j’irai à Paris.</w:t>
      </w:r>
    </w:p>
    <w:p w14:paraId="50D7076F" w14:textId="77777777" w:rsidR="004C4C8B" w:rsidRDefault="004C4C8B" w:rsidP="002028AE">
      <w:pPr>
        <w:spacing w:line="360" w:lineRule="auto"/>
        <w:ind w:firstLine="709"/>
        <w:jc w:val="both"/>
        <w:rPr>
          <w:rFonts w:ascii="Times New Roman" w:hAnsi="Times New Roman" w:cs="Times New Roman"/>
          <w:spacing w:val="-1"/>
          <w:sz w:val="28"/>
          <w:szCs w:val="28"/>
        </w:rPr>
      </w:pPr>
      <w:r w:rsidRPr="004C4C8B">
        <w:rPr>
          <w:rFonts w:ascii="Times New Roman" w:hAnsi="Times New Roman" w:cs="Times New Roman"/>
          <w:spacing w:val="-1"/>
          <w:sz w:val="28"/>
          <w:szCs w:val="28"/>
        </w:rPr>
        <w:t>Проектно-исследовательские задания отличаются тем, что в их основе лежит не просто отработка языкового материала, а реальная деятельность учащихся, связанная с поиском, обработкой и представлением информации. Язык используется не как цель сама по себе, а как средство решения конкретной задачи. Пример задания — «Мой учебный день», где обучающимся необходимо создать короткий блог-пост, который опишет их учебный день с элементами анализа.</w:t>
      </w:r>
    </w:p>
    <w:p w14:paraId="644505AA" w14:textId="77777777" w:rsidR="004C4C8B" w:rsidRPr="005E720D" w:rsidRDefault="004C4C8B" w:rsidP="004C4C8B">
      <w:pPr>
        <w:tabs>
          <w:tab w:val="left" w:pos="6600"/>
        </w:tabs>
        <w:spacing w:line="360" w:lineRule="auto"/>
        <w:ind w:firstLine="709"/>
        <w:jc w:val="both"/>
        <w:rPr>
          <w:rFonts w:ascii="Times New Roman" w:eastAsia="Times New Roman" w:hAnsi="Times New Roman" w:cs="Times New Roman"/>
          <w:color w:val="000000" w:themeColor="text1"/>
          <w:sz w:val="28"/>
          <w:szCs w:val="28"/>
        </w:rPr>
      </w:pPr>
      <w:r w:rsidRPr="005E720D">
        <w:rPr>
          <w:rFonts w:ascii="Times New Roman" w:eastAsia="Times New Roman" w:hAnsi="Times New Roman" w:cs="Times New Roman"/>
          <w:color w:val="000000" w:themeColor="text1"/>
          <w:sz w:val="28"/>
          <w:szCs w:val="28"/>
        </w:rPr>
        <w:t>Итогом выполнения задания может стать следующий текст:</w:t>
      </w:r>
    </w:p>
    <w:p w14:paraId="46F72A84" w14:textId="77777777" w:rsidR="004C4C8B" w:rsidRPr="005E720D" w:rsidRDefault="004C4C8B" w:rsidP="004C4C8B">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«Aujourd’hui, j’ai eu plusieurs cours intéressants. J’ai trouvé les mathématiques un peu difficiles, mais j’ai bien réussi l’oral de français. Je pense que je dois travailler plus régulièrement</w:t>
      </w:r>
      <w:r w:rsidRPr="005E720D">
        <w:rPr>
          <w:rFonts w:ascii="Times New Roman" w:eastAsia="Times New Roman" w:hAnsi="Times New Roman" w:cs="Times New Roman"/>
          <w:sz w:val="28"/>
          <w:szCs w:val="28"/>
        </w:rPr>
        <w:t>»</w:t>
      </w:r>
      <w:r w:rsidRPr="005E720D">
        <w:rPr>
          <w:rFonts w:ascii="Times New Roman" w:eastAsia="Times New Roman" w:hAnsi="Times New Roman" w:cs="Times New Roman"/>
          <w:sz w:val="28"/>
          <w:szCs w:val="28"/>
          <w:lang w:val="fr-FR"/>
        </w:rPr>
        <w:t>.</w:t>
      </w:r>
    </w:p>
    <w:p w14:paraId="1326E90A" w14:textId="77777777" w:rsidR="004C4C8B" w:rsidRPr="004C4C8B" w:rsidRDefault="004C4C8B" w:rsidP="002028AE">
      <w:pPr>
        <w:spacing w:line="360" w:lineRule="auto"/>
        <w:ind w:firstLine="709"/>
        <w:jc w:val="both"/>
        <w:rPr>
          <w:rFonts w:ascii="Times New Roman" w:hAnsi="Times New Roman" w:cs="Times New Roman"/>
          <w:spacing w:val="-1"/>
          <w:sz w:val="28"/>
          <w:szCs w:val="28"/>
          <w:shd w:val="clear" w:color="auto" w:fill="FFFFFF"/>
        </w:rPr>
      </w:pPr>
      <w:r w:rsidRPr="004C4C8B">
        <w:rPr>
          <w:rFonts w:ascii="Times New Roman" w:hAnsi="Times New Roman" w:cs="Times New Roman"/>
          <w:spacing w:val="-1"/>
          <w:sz w:val="28"/>
          <w:szCs w:val="28"/>
          <w:shd w:val="clear" w:color="auto" w:fill="FFFFFF"/>
        </w:rPr>
        <w:t xml:space="preserve">Интерактивно-игровые задания связаны с тем, что сам процесс работы на уроке начинает строиться не вокруг выполнения упражнений ради результата, а вокруг действия, в котором язык используется как средство взаимодействия. Учащиеся оказываются включены в ситуацию, где им необходимо реагировать, договариваться, принимать решения. Пример задания — </w:t>
      </w:r>
      <w:r w:rsidRPr="004C4C8B">
        <w:rPr>
          <w:rFonts w:ascii="Times New Roman" w:hAnsi="Times New Roman" w:cs="Times New Roman"/>
          <w:spacing w:val="-1"/>
          <w:sz w:val="28"/>
          <w:szCs w:val="28"/>
        </w:rPr>
        <w:t>«Живой чат», где ученику предлагается вести диалог, но роль собеседника внезапно меняется, и необходимо быстро адаптировать грамматику и стиль речи. Благодаря таким заданиям использование изучаемого языка становится более спонтанным, ошибки не воспринимаются как препятствие.</w:t>
      </w:r>
    </w:p>
    <w:p w14:paraId="56C6EB5D" w14:textId="77777777" w:rsidR="004C4C8B" w:rsidRPr="005E720D" w:rsidRDefault="004C4C8B" w:rsidP="004C4C8B">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Début (ami): On va au cinéma ce soir?</w:t>
      </w:r>
    </w:p>
    <w:p w14:paraId="28403A9C" w14:textId="77777777" w:rsidR="004C4C8B" w:rsidRPr="005E720D" w:rsidRDefault="004C4C8B" w:rsidP="004C4C8B">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t xml:space="preserve">Changement (professeur): Explique pourquoi tu veux y aller. </w:t>
      </w:r>
    </w:p>
    <w:p w14:paraId="431534C2" w14:textId="77777777" w:rsidR="006335B4" w:rsidRPr="00EE4552" w:rsidRDefault="004C4C8B" w:rsidP="006335B4">
      <w:pPr>
        <w:tabs>
          <w:tab w:val="left" w:pos="6600"/>
        </w:tabs>
        <w:spacing w:line="360" w:lineRule="auto"/>
        <w:ind w:firstLine="709"/>
        <w:jc w:val="both"/>
        <w:rPr>
          <w:rFonts w:ascii="Times New Roman" w:eastAsia="Times New Roman" w:hAnsi="Times New Roman" w:cs="Times New Roman"/>
          <w:sz w:val="28"/>
          <w:szCs w:val="28"/>
          <w:lang w:val="fr-FR"/>
        </w:rPr>
      </w:pPr>
      <w:r w:rsidRPr="005E720D">
        <w:rPr>
          <w:rFonts w:ascii="Times New Roman" w:eastAsia="Times New Roman" w:hAnsi="Times New Roman" w:cs="Times New Roman"/>
          <w:sz w:val="28"/>
          <w:szCs w:val="28"/>
          <w:lang w:val="fr-FR"/>
        </w:rPr>
        <w:lastRenderedPageBreak/>
        <w:t>Réponse: «Je veux y aller parce que je pense que ce film est intéressant et éducatif».</w:t>
      </w:r>
    </w:p>
    <w:p w14:paraId="1F95D843" w14:textId="77777777" w:rsidR="004B3E72" w:rsidRPr="00605079" w:rsidRDefault="00605079" w:rsidP="002070FD">
      <w:pPr>
        <w:tabs>
          <w:tab w:val="left" w:pos="6600"/>
        </w:tabs>
        <w:spacing w:line="360" w:lineRule="auto"/>
        <w:ind w:firstLine="709"/>
        <w:jc w:val="both"/>
        <w:rPr>
          <w:rFonts w:ascii="Times New Roman" w:eastAsia="Times New Roman" w:hAnsi="Times New Roman" w:cs="Times New Roman"/>
          <w:sz w:val="28"/>
          <w:szCs w:val="28"/>
        </w:rPr>
      </w:pPr>
      <w:r w:rsidRPr="00605079">
        <w:rPr>
          <w:rFonts w:ascii="Times New Roman" w:hAnsi="Times New Roman" w:cs="Times New Roman"/>
          <w:spacing w:val="-1"/>
          <w:sz w:val="28"/>
          <w:szCs w:val="28"/>
        </w:rPr>
        <w:t>Сетевое общение с носителями языка считается одним из самых перспективных способов поднять мотивацию, потому что оно переносит учебу в настоящее живое общение. Когда ученик начинает по-настоящему переписываться с зарубежным сверстником, иностранный язык перестает быть просто школьным предметом и становится инструментом для того, что ему лично важно. Так внешняя мотивация сменяется внутренней, которая держится на искреннем интересе. Для такого общения есть специальные платформы вроде Tandem, HelloTalk или Speaky. Но просто дать ученикам ссылку недостаточно — учителю сначала нужно объяснить, как безопасно общаться в сети и сформировать у детей правильные ожидания от переписки.</w:t>
      </w:r>
    </w:p>
    <w:p w14:paraId="52963763" w14:textId="77777777" w:rsidR="002070FD" w:rsidRDefault="002070FD" w:rsidP="000A77A1">
      <w:pPr>
        <w:spacing w:line="360" w:lineRule="auto"/>
        <w:ind w:firstLine="709"/>
        <w:jc w:val="both"/>
        <w:rPr>
          <w:rFonts w:ascii="Times New Roman" w:eastAsia="Times New Roman" w:hAnsi="Times New Roman" w:cs="Times New Roman"/>
          <w:sz w:val="28"/>
          <w:szCs w:val="28"/>
        </w:rPr>
      </w:pPr>
      <w:r w:rsidRPr="005E720D">
        <w:rPr>
          <w:rFonts w:ascii="Times New Roman" w:eastAsia="Times New Roman" w:hAnsi="Times New Roman" w:cs="Times New Roman"/>
          <w:sz w:val="28"/>
          <w:szCs w:val="28"/>
        </w:rPr>
        <w:t xml:space="preserve">Естественно, технологии не обошли стороной и сферу образования. И в настоящее время обучение иностранному языку уже не может обойтись без использования информационных технологий. В качестве подтверждения </w:t>
      </w:r>
      <w:r w:rsidRPr="005E720D">
        <w:rPr>
          <w:rFonts w:ascii="Times New Roman" w:eastAsia="Times New Roman" w:hAnsi="Times New Roman" w:cs="Times New Roman"/>
          <w:color w:val="000000" w:themeColor="text1"/>
          <w:sz w:val="28"/>
          <w:szCs w:val="28"/>
        </w:rPr>
        <w:t xml:space="preserve">можно </w:t>
      </w:r>
      <w:r w:rsidRPr="005E720D">
        <w:rPr>
          <w:rFonts w:ascii="Times New Roman" w:eastAsia="Times New Roman" w:hAnsi="Times New Roman" w:cs="Times New Roman"/>
          <w:sz w:val="28"/>
          <w:szCs w:val="28"/>
        </w:rPr>
        <w:t>привести данные о результатах небольшого опроса, проведенного нами среди учеников и учителей гимназии № 1 города Саратова.</w:t>
      </w:r>
    </w:p>
    <w:p w14:paraId="67D7C1E1" w14:textId="77777777" w:rsidR="000A77A1" w:rsidRDefault="004B3E72" w:rsidP="000A77A1">
      <w:pPr>
        <w:spacing w:line="360" w:lineRule="auto"/>
        <w:ind w:firstLine="709"/>
        <w:jc w:val="both"/>
        <w:rPr>
          <w:rFonts w:ascii="Times New Roman" w:eastAsia="Times New Roman" w:hAnsi="Times New Roman" w:cs="Times New Roman"/>
          <w:spacing w:val="-2"/>
          <w:sz w:val="28"/>
          <w:szCs w:val="28"/>
        </w:rPr>
      </w:pPr>
      <w:r w:rsidRPr="004B3E72">
        <w:rPr>
          <w:rFonts w:ascii="Times New Roman" w:eastAsia="Times New Roman" w:hAnsi="Times New Roman" w:cs="Times New Roman"/>
          <w:spacing w:val="-2"/>
          <w:sz w:val="28"/>
          <w:szCs w:val="28"/>
        </w:rPr>
        <w:t>В исследовании приняли участие 50 обучающихся. Результаты анкетирования показали, что около 90 % учащихся предпочитают уроки иностранного языка с применением современных технологий. Большинство школьников любят играть в игры, и интерактивная доска может служить не только экраном, но и выполнять онлайн-упражнения в игровом формате, что помогает повысить мотивацию.</w:t>
      </w:r>
    </w:p>
    <w:p w14:paraId="5B35CAAD" w14:textId="77777777" w:rsidR="004B3E72" w:rsidRPr="004B3E72" w:rsidRDefault="004B3E72" w:rsidP="002070FD">
      <w:pPr>
        <w:spacing w:line="360" w:lineRule="auto"/>
        <w:ind w:firstLine="709"/>
        <w:jc w:val="both"/>
        <w:rPr>
          <w:rFonts w:ascii="Times New Roman" w:eastAsia="Times New Roman" w:hAnsi="Times New Roman" w:cs="Times New Roman"/>
          <w:spacing w:val="-2"/>
          <w:sz w:val="28"/>
          <w:szCs w:val="28"/>
        </w:rPr>
      </w:pPr>
      <w:r w:rsidRPr="004B3E72">
        <w:rPr>
          <w:rFonts w:ascii="Times New Roman" w:eastAsia="Times New Roman" w:hAnsi="Times New Roman" w:cs="Times New Roman"/>
          <w:spacing w:val="-2"/>
          <w:sz w:val="28"/>
          <w:szCs w:val="28"/>
        </w:rPr>
        <w:t xml:space="preserve">Также был проведен опрос среди 5 учителей. Большинство педагогов (98 %) отмечали, что среди учащихся больше всего вызывают интерес использование видео и аудиоматериалов. Учителя указали еще один метод — использование игровых элементов, который помогает ученикам снять напряжение и убрать страх перед возможностью сделать ошибки. Особое значение учителя придают ролевым играм, так как они моделируют реальные ситуации общения. По мнению опрошенных педагогов, перечисленные </w:t>
      </w:r>
      <w:r w:rsidRPr="004B3E72">
        <w:rPr>
          <w:rFonts w:ascii="Times New Roman" w:eastAsia="Times New Roman" w:hAnsi="Times New Roman" w:cs="Times New Roman"/>
          <w:spacing w:val="-2"/>
          <w:sz w:val="28"/>
          <w:szCs w:val="28"/>
        </w:rPr>
        <w:lastRenderedPageBreak/>
        <w:t>методы будут лучше влиять на мотивацию, если к ним добавить похвалу и поощрение за успехи.</w:t>
      </w:r>
    </w:p>
    <w:p w14:paraId="39AD24F1" w14:textId="77777777" w:rsidR="008A3BE4" w:rsidRDefault="004B3E72" w:rsidP="002070FD">
      <w:pPr>
        <w:spacing w:line="360" w:lineRule="auto"/>
        <w:ind w:firstLine="709"/>
        <w:jc w:val="both"/>
        <w:rPr>
          <w:rFonts w:ascii="Times New Roman" w:eastAsia="Times New Roman" w:hAnsi="Times New Roman" w:cs="Times New Roman"/>
          <w:spacing w:val="-2"/>
          <w:sz w:val="28"/>
          <w:szCs w:val="28"/>
        </w:rPr>
      </w:pPr>
      <w:r w:rsidRPr="004B3E72">
        <w:rPr>
          <w:rFonts w:ascii="Times New Roman" w:eastAsia="Times New Roman" w:hAnsi="Times New Roman" w:cs="Times New Roman"/>
          <w:spacing w:val="-2"/>
          <w:sz w:val="28"/>
          <w:szCs w:val="28"/>
        </w:rPr>
        <w:t>На основе проведенного анкетирования можно сделать вывод, что учителя и учащиеся во многом сходятся во мнениях. Обе стороны считают, что наиболее</w:t>
      </w:r>
      <w:r w:rsidR="000A77A1">
        <w:rPr>
          <w:rFonts w:ascii="Times New Roman" w:eastAsia="Times New Roman" w:hAnsi="Times New Roman" w:cs="Times New Roman"/>
          <w:spacing w:val="-2"/>
          <w:sz w:val="28"/>
          <w:szCs w:val="28"/>
        </w:rPr>
        <w:t xml:space="preserve"> </w:t>
      </w:r>
      <w:r w:rsidRPr="004B3E72">
        <w:rPr>
          <w:rFonts w:ascii="Times New Roman" w:eastAsia="Times New Roman" w:hAnsi="Times New Roman" w:cs="Times New Roman"/>
          <w:spacing w:val="-2"/>
          <w:sz w:val="28"/>
          <w:szCs w:val="28"/>
        </w:rPr>
        <w:t>эффективными являются использование технологий, игровые методы и живое общение на иностранном языке. При этом, несмотря на возможности современных технологий, нельзя отказываться от традиционных методов обучения. Письменные задания, грамматика, работа с учебником до сих пор остаются основой процесса обучения. Необходимо сохранять баланс в сочетании традиционных и современных методов обучения, так как именно такой комплексный подход обеспечивает наилучшие результаты.</w:t>
      </w:r>
    </w:p>
    <w:p w14:paraId="426F0013" w14:textId="77777777" w:rsidR="006B4528" w:rsidRDefault="002070FD" w:rsidP="002070FD">
      <w:pPr>
        <w:spacing w:after="80" w:line="360" w:lineRule="auto"/>
        <w:ind w:firstLine="709"/>
        <w:jc w:val="both"/>
        <w:rPr>
          <w:rFonts w:ascii="Times New Roman" w:eastAsia="Times New Roman" w:hAnsi="Times New Roman" w:cs="Times New Roman"/>
          <w:spacing w:val="-2"/>
          <w:sz w:val="28"/>
          <w:szCs w:val="28"/>
        </w:rPr>
      </w:pPr>
      <w:r w:rsidRPr="006416F0">
        <w:rPr>
          <w:rFonts w:ascii="Times New Roman" w:hAnsi="Times New Roman" w:cs="Times New Roman"/>
          <w:b/>
          <w:sz w:val="28"/>
          <w:szCs w:val="28"/>
        </w:rPr>
        <w:t>Заключение.</w:t>
      </w:r>
      <w:r>
        <w:rPr>
          <w:rFonts w:ascii="Times New Roman" w:hAnsi="Times New Roman" w:cs="Times New Roman"/>
          <w:b/>
          <w:sz w:val="28"/>
          <w:szCs w:val="28"/>
        </w:rPr>
        <w:t xml:space="preserve"> </w:t>
      </w:r>
      <w:r w:rsidR="006B4528" w:rsidRPr="006B4528">
        <w:rPr>
          <w:rFonts w:ascii="Times New Roman" w:eastAsia="Times New Roman" w:hAnsi="Times New Roman" w:cs="Times New Roman"/>
          <w:spacing w:val="-2"/>
          <w:sz w:val="28"/>
          <w:szCs w:val="28"/>
        </w:rPr>
        <w:t>Проведённое исследование было посвящено поиску и обоснованию современных методов, стратегий и образовательных технологий, которые помогают повысить мотивацию учащихся к изучению иностранных языков. Актуальность этой задачи связана с тем, что сегодня доступ к информации практически не ограничен, и традиционные подходы к обучению все чаще теряют свою эффективность. Удержать внимание, пробудить интерес и перевести этот интерес в устойчивую внутреннюю потребность к познанию — с этими задачами ежедневно сталкивается любой педагог.</w:t>
      </w:r>
    </w:p>
    <w:p w14:paraId="3762C087" w14:textId="77777777" w:rsidR="006B4528" w:rsidRDefault="006B4528" w:rsidP="006B4528">
      <w:pPr>
        <w:spacing w:line="360" w:lineRule="auto"/>
        <w:ind w:firstLine="709"/>
        <w:jc w:val="both"/>
        <w:rPr>
          <w:rFonts w:ascii="Times New Roman" w:eastAsia="Times New Roman" w:hAnsi="Times New Roman" w:cs="Times New Roman"/>
          <w:spacing w:val="-2"/>
          <w:sz w:val="28"/>
          <w:szCs w:val="28"/>
        </w:rPr>
      </w:pPr>
      <w:r w:rsidRPr="006B4528">
        <w:rPr>
          <w:rFonts w:ascii="Times New Roman" w:eastAsia="Times New Roman" w:hAnsi="Times New Roman" w:cs="Times New Roman"/>
          <w:spacing w:val="-2"/>
          <w:sz w:val="28"/>
          <w:szCs w:val="28"/>
        </w:rPr>
        <w:t>В первой главе мы обратились к истокам проблемы и проследили, как менялось представление о мотивации в исторической перспективе. Анализ показал, что педагогическая мысль неизменно приходила к одному и тому же выводу: без внутренней активности самого обучающегося успешное обучение невозможно. Знание, которое навязано извне, непрочно, тогда как знание, добытое с интересом и подкрепленное личным смыслом, остаётся с человеком на всю жизнь.</w:t>
      </w:r>
    </w:p>
    <w:p w14:paraId="6280DCE6" w14:textId="77777777" w:rsidR="006B4528" w:rsidRDefault="006B4528" w:rsidP="006B4528">
      <w:pPr>
        <w:spacing w:line="360" w:lineRule="auto"/>
        <w:ind w:firstLine="709"/>
        <w:jc w:val="both"/>
        <w:rPr>
          <w:rFonts w:ascii="Times New Roman" w:eastAsia="Times New Roman" w:hAnsi="Times New Roman" w:cs="Times New Roman"/>
          <w:spacing w:val="-2"/>
          <w:sz w:val="28"/>
          <w:szCs w:val="28"/>
        </w:rPr>
      </w:pPr>
      <w:r w:rsidRPr="006B4528">
        <w:rPr>
          <w:rFonts w:ascii="Times New Roman" w:eastAsia="Times New Roman" w:hAnsi="Times New Roman" w:cs="Times New Roman"/>
          <w:spacing w:val="-2"/>
          <w:sz w:val="28"/>
          <w:szCs w:val="28"/>
        </w:rPr>
        <w:t xml:space="preserve">Рассмотрев эволюцию методов и стратегий обучения, мы увидели, как на смену исключительно словесным и переводным способам преподавания постепенно приходили наглядные, практические, а затем и коммуникативные методики. Этот путь отражает общую логику развития образования: от </w:t>
      </w:r>
      <w:r w:rsidRPr="006B4528">
        <w:rPr>
          <w:rFonts w:ascii="Times New Roman" w:eastAsia="Times New Roman" w:hAnsi="Times New Roman" w:cs="Times New Roman"/>
          <w:spacing w:val="-2"/>
          <w:sz w:val="28"/>
          <w:szCs w:val="28"/>
        </w:rPr>
        <w:lastRenderedPageBreak/>
        <w:t>установки на пассивное заучивание информации к обучению через деятельность и проживание языка в ситуациях, приближённых к реальному общению.</w:t>
      </w:r>
    </w:p>
    <w:p w14:paraId="04A745F1" w14:textId="77777777" w:rsidR="006B4528" w:rsidRDefault="006B4528" w:rsidP="006B4528">
      <w:pPr>
        <w:spacing w:line="360" w:lineRule="auto"/>
        <w:ind w:firstLine="709"/>
        <w:jc w:val="both"/>
        <w:rPr>
          <w:rFonts w:ascii="Times New Roman" w:eastAsia="Times New Roman" w:hAnsi="Times New Roman" w:cs="Times New Roman"/>
          <w:spacing w:val="-2"/>
          <w:sz w:val="28"/>
          <w:szCs w:val="28"/>
        </w:rPr>
      </w:pPr>
      <w:r w:rsidRPr="006B4528">
        <w:rPr>
          <w:rFonts w:ascii="Times New Roman" w:eastAsia="Times New Roman" w:hAnsi="Times New Roman" w:cs="Times New Roman"/>
          <w:spacing w:val="-2"/>
          <w:sz w:val="28"/>
          <w:szCs w:val="28"/>
        </w:rPr>
        <w:t>В практической части было показано, какими способами можно выстраивать учебный процесс для усиления мотивации. Проведенный опрос учителей и школьников подтвердил, что большинство школьников отдает предпочтение урокам с использованием современных технологий, интерактивных и игровых форм работы, а педагоги, осознавая эту потребность, все активнее включают в занятия видеоматериалы и онлайн-платформы.</w:t>
      </w:r>
    </w:p>
    <w:p w14:paraId="2032CE9F" w14:textId="77777777" w:rsidR="006B4528" w:rsidRDefault="006B4528" w:rsidP="006B4528">
      <w:pPr>
        <w:spacing w:line="360" w:lineRule="auto"/>
        <w:ind w:firstLine="709"/>
        <w:jc w:val="both"/>
        <w:rPr>
          <w:rFonts w:ascii="Times New Roman" w:eastAsia="Times New Roman" w:hAnsi="Times New Roman" w:cs="Times New Roman"/>
          <w:spacing w:val="-2"/>
          <w:sz w:val="28"/>
          <w:szCs w:val="28"/>
        </w:rPr>
      </w:pPr>
      <w:r w:rsidRPr="006B4528">
        <w:rPr>
          <w:rFonts w:ascii="Times New Roman" w:eastAsia="Times New Roman" w:hAnsi="Times New Roman" w:cs="Times New Roman"/>
          <w:spacing w:val="-2"/>
          <w:sz w:val="28"/>
          <w:szCs w:val="28"/>
        </w:rPr>
        <w:t>Опираясь на эти данные, мы систематизировали различные типы заданий: коммуникативно-ориентированные, лексические, грамматические, проектно-исследовательские и интерактивно-игровые. Каждый из этих типов решает свою задачу. Одни помогают перейти языковой барьер и начать говорить, другие — осознать логику грамматических конструкций через их применение в меняющихся обстоятельствах, третьи дают возможность проявить самостоятельность и творчество.</w:t>
      </w:r>
    </w:p>
    <w:p w14:paraId="582D79B6" w14:textId="77777777" w:rsidR="006B4528" w:rsidRPr="006B4528" w:rsidRDefault="006B4528" w:rsidP="006B4528">
      <w:pPr>
        <w:spacing w:line="360" w:lineRule="auto"/>
        <w:ind w:firstLine="709"/>
        <w:jc w:val="both"/>
        <w:rPr>
          <w:rFonts w:ascii="Times New Roman" w:eastAsia="Times New Roman" w:hAnsi="Times New Roman" w:cs="Times New Roman"/>
          <w:spacing w:val="-2"/>
          <w:sz w:val="28"/>
          <w:szCs w:val="28"/>
        </w:rPr>
      </w:pPr>
      <w:r w:rsidRPr="006B4528">
        <w:rPr>
          <w:rFonts w:ascii="Times New Roman" w:eastAsia="Times New Roman" w:hAnsi="Times New Roman" w:cs="Times New Roman"/>
          <w:spacing w:val="-2"/>
          <w:sz w:val="28"/>
          <w:szCs w:val="28"/>
        </w:rPr>
        <w:t>Особое внимание уделено сетевому взаимодействию с носителями языка. Когда ученик вступает в реальную переписку, он вынужден опираться на собственные знания, искать разные пути для выражения мысли. Такой опыт напрямую влияет на желание продолжать изучение языка уже за пределами обязательной школьной программы.</w:t>
      </w:r>
    </w:p>
    <w:p w14:paraId="63A30DB0" w14:textId="77777777" w:rsidR="006B4528" w:rsidRPr="006B4528" w:rsidRDefault="006B4528" w:rsidP="006B4528">
      <w:pPr>
        <w:shd w:val="clear" w:color="auto" w:fill="FFFFFF"/>
        <w:spacing w:line="360" w:lineRule="auto"/>
        <w:ind w:firstLine="709"/>
        <w:jc w:val="both"/>
        <w:rPr>
          <w:rFonts w:ascii="Times New Roman" w:eastAsia="Times New Roman" w:hAnsi="Times New Roman" w:cs="Times New Roman"/>
          <w:spacing w:val="-2"/>
          <w:sz w:val="28"/>
          <w:szCs w:val="28"/>
        </w:rPr>
      </w:pPr>
      <w:r w:rsidRPr="006B4528">
        <w:rPr>
          <w:rFonts w:ascii="Times New Roman" w:eastAsia="Times New Roman" w:hAnsi="Times New Roman" w:cs="Times New Roman"/>
          <w:spacing w:val="-2"/>
          <w:sz w:val="28"/>
          <w:szCs w:val="28"/>
        </w:rPr>
        <w:t xml:space="preserve">Подводя итог, можно утверждать, что эффективность современного обучения иностранному языку определяется не одним универсальным методом, а продуманным сочетанием разных подходов. Традиционные методы не теряют своего значения, но они начинают работать по-настоящему лишь тогда, когда дополняются технологиями, игровыми форматами, проектной деятельностью и практикой живого общения. Задачей педагога становится не просто трансляция знаний, а проектирование такой образовательной среды, в которой каждый учащийся сможет найти собственный интерес к языку и </w:t>
      </w:r>
      <w:r w:rsidRPr="006B4528">
        <w:rPr>
          <w:rFonts w:ascii="Times New Roman" w:eastAsia="Times New Roman" w:hAnsi="Times New Roman" w:cs="Times New Roman"/>
          <w:spacing w:val="-2"/>
          <w:sz w:val="28"/>
          <w:szCs w:val="28"/>
        </w:rPr>
        <w:lastRenderedPageBreak/>
        <w:t>поверить в свои силы. Именно такой подход превращает изучение иностранного языка из обязанности в потребность.</w:t>
      </w:r>
    </w:p>
    <w:p w14:paraId="0150F939" w14:textId="77777777" w:rsidR="006B4528" w:rsidRPr="00605079" w:rsidRDefault="006B4528" w:rsidP="00FF5AE1">
      <w:pPr>
        <w:spacing w:line="360" w:lineRule="auto"/>
        <w:ind w:firstLine="709"/>
        <w:jc w:val="both"/>
        <w:rPr>
          <w:rFonts w:ascii="Times New Roman" w:eastAsia="Times New Roman" w:hAnsi="Times New Roman" w:cs="Times New Roman"/>
          <w:spacing w:val="-2"/>
          <w:sz w:val="28"/>
          <w:szCs w:val="28"/>
        </w:rPr>
      </w:pPr>
    </w:p>
    <w:p w14:paraId="1A75C2D8" w14:textId="77777777" w:rsidR="00012BD7" w:rsidRPr="00605079" w:rsidRDefault="00012BD7" w:rsidP="00012BD7">
      <w:pPr>
        <w:suppressAutoHyphens/>
        <w:spacing w:line="360" w:lineRule="auto"/>
        <w:ind w:firstLine="709"/>
        <w:jc w:val="both"/>
        <w:rPr>
          <w:rFonts w:ascii="Times New Roman" w:hAnsi="Times New Roman" w:cs="Times New Roman"/>
          <w:sz w:val="28"/>
          <w:szCs w:val="28"/>
        </w:rPr>
      </w:pPr>
    </w:p>
    <w:p w14:paraId="32C0A8B8" w14:textId="77777777" w:rsidR="00012BD7" w:rsidRPr="00605079" w:rsidRDefault="00012BD7" w:rsidP="002F2B7A">
      <w:pPr>
        <w:suppressAutoHyphens/>
        <w:spacing w:line="360" w:lineRule="auto"/>
        <w:ind w:firstLine="709"/>
        <w:jc w:val="both"/>
        <w:rPr>
          <w:rFonts w:ascii="Times New Roman" w:hAnsi="Times New Roman" w:cs="Times New Roman"/>
          <w:sz w:val="28"/>
          <w:szCs w:val="28"/>
        </w:rPr>
      </w:pPr>
    </w:p>
    <w:sectPr w:rsidR="00012BD7" w:rsidRPr="00605079" w:rsidSect="002F2B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ans-serif">
    <w:altName w:val="Times New Roman"/>
    <w:charset w:val="00"/>
    <w:family w:val="auto"/>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5DC"/>
    <w:rsid w:val="00012BD7"/>
    <w:rsid w:val="00063C81"/>
    <w:rsid w:val="000A77A1"/>
    <w:rsid w:val="00126940"/>
    <w:rsid w:val="00182220"/>
    <w:rsid w:val="002028AE"/>
    <w:rsid w:val="002070FD"/>
    <w:rsid w:val="002F2B7A"/>
    <w:rsid w:val="00417CF9"/>
    <w:rsid w:val="004B3E72"/>
    <w:rsid w:val="004C4C8B"/>
    <w:rsid w:val="005C5B6D"/>
    <w:rsid w:val="005F121D"/>
    <w:rsid w:val="00605079"/>
    <w:rsid w:val="006070CF"/>
    <w:rsid w:val="006335B4"/>
    <w:rsid w:val="00653202"/>
    <w:rsid w:val="006B4528"/>
    <w:rsid w:val="00775C9B"/>
    <w:rsid w:val="007E551A"/>
    <w:rsid w:val="008A3BE4"/>
    <w:rsid w:val="008A6993"/>
    <w:rsid w:val="009F5872"/>
    <w:rsid w:val="00A95F7A"/>
    <w:rsid w:val="00C569C0"/>
    <w:rsid w:val="00D254E4"/>
    <w:rsid w:val="00DF0544"/>
    <w:rsid w:val="00EE4552"/>
    <w:rsid w:val="00F2028C"/>
    <w:rsid w:val="00F375DC"/>
    <w:rsid w:val="00F9361E"/>
    <w:rsid w:val="00FA2A77"/>
    <w:rsid w:val="00FA6614"/>
    <w:rsid w:val="00FF5A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698C8"/>
  <w15:docId w15:val="{59AF806B-6884-4924-9BDD-478B5D73A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75DC"/>
    <w:pPr>
      <w:spacing w:after="0"/>
    </w:pPr>
    <w:rPr>
      <w:rFonts w:ascii="Arial" w:eastAsia="Arial" w:hAnsi="Arial" w:cs="Arial"/>
      <w:color w:val="000000"/>
      <w:lang w:eastAsia="ru-RU"/>
    </w:rPr>
  </w:style>
  <w:style w:type="paragraph" w:styleId="1">
    <w:name w:val="heading 1"/>
    <w:basedOn w:val="a"/>
    <w:next w:val="a"/>
    <w:link w:val="10"/>
    <w:uiPriority w:val="9"/>
    <w:qFormat/>
    <w:rsid w:val="009F5872"/>
    <w:pPr>
      <w:keepNext/>
      <w:keepLines/>
      <w:spacing w:before="480"/>
      <w:jc w:val="center"/>
      <w:outlineLvl w:val="0"/>
    </w:pPr>
    <w:rPr>
      <w:rFonts w:ascii="Times New Roman" w:eastAsiaTheme="majorEastAsia" w:hAnsi="Times New Roman" w:cstheme="majorBidi"/>
      <w:b/>
      <w:bCs/>
      <w:color w:val="000000" w:themeColor="text1"/>
      <w:sz w:val="28"/>
      <w:szCs w:val="28"/>
    </w:rPr>
  </w:style>
  <w:style w:type="paragraph" w:styleId="2">
    <w:name w:val="heading 2"/>
    <w:basedOn w:val="a"/>
    <w:next w:val="a"/>
    <w:link w:val="20"/>
    <w:rsid w:val="00F375DC"/>
    <w:pPr>
      <w:keepNext/>
      <w:keepLines/>
      <w:spacing w:before="360" w:after="80"/>
      <w:contextualSpacing/>
      <w:outlineLvl w:val="1"/>
    </w:pPr>
    <w:rPr>
      <w:b/>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375DC"/>
    <w:rPr>
      <w:rFonts w:ascii="Arial" w:eastAsia="Arial" w:hAnsi="Arial" w:cs="Arial"/>
      <w:b/>
      <w:color w:val="000000"/>
      <w:sz w:val="36"/>
      <w:szCs w:val="36"/>
      <w:lang w:eastAsia="ru-RU"/>
    </w:rPr>
  </w:style>
  <w:style w:type="character" w:customStyle="1" w:styleId="10">
    <w:name w:val="Заголовок 1 Знак"/>
    <w:basedOn w:val="a0"/>
    <w:link w:val="1"/>
    <w:uiPriority w:val="9"/>
    <w:rsid w:val="009F5872"/>
    <w:rPr>
      <w:rFonts w:ascii="Times New Roman" w:eastAsiaTheme="majorEastAsia" w:hAnsi="Times New Roman" w:cstheme="majorBidi"/>
      <w:b/>
      <w:bCs/>
      <w:color w:val="000000" w:themeColor="text1"/>
      <w:sz w:val="28"/>
      <w:szCs w:val="28"/>
      <w:lang w:eastAsia="ru-RU"/>
    </w:rPr>
  </w:style>
  <w:style w:type="paragraph" w:customStyle="1" w:styleId="11">
    <w:name w:val="Обычный1"/>
    <w:link w:val="1Char"/>
    <w:qFormat/>
    <w:rsid w:val="009F5872"/>
    <w:pPr>
      <w:spacing w:after="0" w:line="360" w:lineRule="auto"/>
      <w:ind w:firstLine="709"/>
    </w:pPr>
    <w:rPr>
      <w:rFonts w:ascii="Times New Roman" w:eastAsia="Times New Roman" w:hAnsi="Times New Roman" w:cs="Times New Roman"/>
      <w:sz w:val="28"/>
      <w:szCs w:val="28"/>
      <w:lang w:eastAsia="ru-RU"/>
    </w:rPr>
  </w:style>
  <w:style w:type="character" w:customStyle="1" w:styleId="1Char">
    <w:name w:val="Обычный1 Char"/>
    <w:link w:val="11"/>
    <w:qFormat/>
    <w:rsid w:val="009F5872"/>
    <w:rPr>
      <w:rFonts w:ascii="Times New Roman" w:eastAsia="Times New Roman" w:hAnsi="Times New Roman" w:cs="Times New Roman"/>
      <w:sz w:val="28"/>
      <w:szCs w:val="28"/>
      <w:lang w:eastAsia="ru-RU"/>
    </w:rPr>
  </w:style>
  <w:style w:type="character" w:customStyle="1" w:styleId="messagetext">
    <w:name w:val="messagetext"/>
    <w:basedOn w:val="a0"/>
    <w:rsid w:val="002F2B7A"/>
  </w:style>
  <w:style w:type="character" w:customStyle="1" w:styleId="convomessageinfowithoutbubblesdate">
    <w:name w:val="convomessageinfowithoutbubbles__date"/>
    <w:basedOn w:val="a0"/>
    <w:rsid w:val="002F2B7A"/>
  </w:style>
  <w:style w:type="character" w:styleId="a3">
    <w:name w:val="Hyperlink"/>
    <w:basedOn w:val="a0"/>
    <w:uiPriority w:val="99"/>
    <w:semiHidden/>
    <w:unhideWhenUsed/>
    <w:rsid w:val="008A3B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74149">
      <w:bodyDiv w:val="1"/>
      <w:marLeft w:val="0"/>
      <w:marRight w:val="0"/>
      <w:marTop w:val="0"/>
      <w:marBottom w:val="0"/>
      <w:divBdr>
        <w:top w:val="none" w:sz="0" w:space="0" w:color="auto"/>
        <w:left w:val="none" w:sz="0" w:space="0" w:color="auto"/>
        <w:bottom w:val="none" w:sz="0" w:space="0" w:color="auto"/>
        <w:right w:val="none" w:sz="0" w:space="0" w:color="auto"/>
      </w:divBdr>
      <w:divsChild>
        <w:div w:id="1127161171">
          <w:marLeft w:val="0"/>
          <w:marRight w:val="0"/>
          <w:marTop w:val="0"/>
          <w:marBottom w:val="0"/>
          <w:divBdr>
            <w:top w:val="none" w:sz="0" w:space="0" w:color="auto"/>
            <w:left w:val="none" w:sz="0" w:space="0" w:color="auto"/>
            <w:bottom w:val="none" w:sz="0" w:space="0" w:color="auto"/>
            <w:right w:val="none" w:sz="0" w:space="0" w:color="auto"/>
          </w:divBdr>
          <w:divsChild>
            <w:div w:id="1542286669">
              <w:marLeft w:val="0"/>
              <w:marRight w:val="0"/>
              <w:marTop w:val="0"/>
              <w:marBottom w:val="0"/>
              <w:divBdr>
                <w:top w:val="none" w:sz="0" w:space="0" w:color="auto"/>
                <w:left w:val="none" w:sz="0" w:space="0" w:color="auto"/>
                <w:bottom w:val="none" w:sz="0" w:space="0" w:color="auto"/>
                <w:right w:val="none" w:sz="0" w:space="0" w:color="auto"/>
              </w:divBdr>
              <w:divsChild>
                <w:div w:id="1628390390">
                  <w:marLeft w:val="0"/>
                  <w:marRight w:val="0"/>
                  <w:marTop w:val="0"/>
                  <w:marBottom w:val="0"/>
                  <w:divBdr>
                    <w:top w:val="none" w:sz="0" w:space="0" w:color="auto"/>
                    <w:left w:val="none" w:sz="0" w:space="0" w:color="auto"/>
                    <w:bottom w:val="none" w:sz="0" w:space="0" w:color="auto"/>
                    <w:right w:val="none" w:sz="0" w:space="0" w:color="auto"/>
                  </w:divBdr>
                  <w:divsChild>
                    <w:div w:id="605769963">
                      <w:marLeft w:val="0"/>
                      <w:marRight w:val="0"/>
                      <w:marTop w:val="0"/>
                      <w:marBottom w:val="0"/>
                      <w:divBdr>
                        <w:top w:val="none" w:sz="0" w:space="0" w:color="auto"/>
                        <w:left w:val="none" w:sz="0" w:space="0" w:color="auto"/>
                        <w:bottom w:val="none" w:sz="0" w:space="0" w:color="auto"/>
                        <w:right w:val="none" w:sz="0" w:space="0" w:color="auto"/>
                      </w:divBdr>
                    </w:div>
                    <w:div w:id="1452549752">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258296726">
          <w:marLeft w:val="0"/>
          <w:marRight w:val="0"/>
          <w:marTop w:val="0"/>
          <w:marBottom w:val="0"/>
          <w:divBdr>
            <w:top w:val="none" w:sz="0" w:space="0" w:color="auto"/>
            <w:left w:val="none" w:sz="0" w:space="0" w:color="auto"/>
            <w:bottom w:val="none" w:sz="0" w:space="0" w:color="auto"/>
            <w:right w:val="none" w:sz="0" w:space="0" w:color="auto"/>
          </w:divBdr>
        </w:div>
        <w:div w:id="1046568616">
          <w:marLeft w:val="0"/>
          <w:marRight w:val="0"/>
          <w:marTop w:val="0"/>
          <w:marBottom w:val="0"/>
          <w:divBdr>
            <w:top w:val="none" w:sz="0" w:space="0" w:color="auto"/>
            <w:left w:val="none" w:sz="0" w:space="0" w:color="auto"/>
            <w:bottom w:val="none" w:sz="0" w:space="0" w:color="auto"/>
            <w:right w:val="none" w:sz="0" w:space="0" w:color="auto"/>
          </w:divBdr>
          <w:divsChild>
            <w:div w:id="337081434">
              <w:marLeft w:val="0"/>
              <w:marRight w:val="0"/>
              <w:marTop w:val="0"/>
              <w:marBottom w:val="0"/>
              <w:divBdr>
                <w:top w:val="none" w:sz="0" w:space="0" w:color="auto"/>
                <w:left w:val="none" w:sz="0" w:space="0" w:color="auto"/>
                <w:bottom w:val="none" w:sz="0" w:space="0" w:color="auto"/>
                <w:right w:val="none" w:sz="0" w:space="0" w:color="auto"/>
              </w:divBdr>
              <w:divsChild>
                <w:div w:id="2035425980">
                  <w:marLeft w:val="0"/>
                  <w:marRight w:val="0"/>
                  <w:marTop w:val="0"/>
                  <w:marBottom w:val="0"/>
                  <w:divBdr>
                    <w:top w:val="none" w:sz="0" w:space="0" w:color="auto"/>
                    <w:left w:val="none" w:sz="0" w:space="0" w:color="auto"/>
                    <w:bottom w:val="none" w:sz="0" w:space="0" w:color="auto"/>
                    <w:right w:val="none" w:sz="0" w:space="0" w:color="auto"/>
                  </w:divBdr>
                  <w:divsChild>
                    <w:div w:id="140568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70696">
      <w:bodyDiv w:val="1"/>
      <w:marLeft w:val="0"/>
      <w:marRight w:val="0"/>
      <w:marTop w:val="0"/>
      <w:marBottom w:val="0"/>
      <w:divBdr>
        <w:top w:val="none" w:sz="0" w:space="0" w:color="auto"/>
        <w:left w:val="none" w:sz="0" w:space="0" w:color="auto"/>
        <w:bottom w:val="none" w:sz="0" w:space="0" w:color="auto"/>
        <w:right w:val="none" w:sz="0" w:space="0" w:color="auto"/>
      </w:divBdr>
      <w:divsChild>
        <w:div w:id="427654329">
          <w:marLeft w:val="0"/>
          <w:marRight w:val="0"/>
          <w:marTop w:val="0"/>
          <w:marBottom w:val="0"/>
          <w:divBdr>
            <w:top w:val="none" w:sz="0" w:space="0" w:color="auto"/>
            <w:left w:val="none" w:sz="0" w:space="0" w:color="auto"/>
            <w:bottom w:val="none" w:sz="0" w:space="0" w:color="auto"/>
            <w:right w:val="none" w:sz="0" w:space="0" w:color="auto"/>
          </w:divBdr>
        </w:div>
        <w:div w:id="500196980">
          <w:marLeft w:val="0"/>
          <w:marRight w:val="0"/>
          <w:marTop w:val="0"/>
          <w:marBottom w:val="0"/>
          <w:divBdr>
            <w:top w:val="none" w:sz="0" w:space="0" w:color="auto"/>
            <w:left w:val="none" w:sz="0" w:space="0" w:color="auto"/>
            <w:bottom w:val="none" w:sz="0" w:space="0" w:color="auto"/>
            <w:right w:val="none" w:sz="0" w:space="0" w:color="auto"/>
          </w:divBdr>
          <w:divsChild>
            <w:div w:id="985860871">
              <w:marLeft w:val="0"/>
              <w:marRight w:val="0"/>
              <w:marTop w:val="0"/>
              <w:marBottom w:val="0"/>
              <w:divBdr>
                <w:top w:val="none" w:sz="0" w:space="0" w:color="auto"/>
                <w:left w:val="none" w:sz="0" w:space="0" w:color="auto"/>
                <w:bottom w:val="none" w:sz="0" w:space="0" w:color="auto"/>
                <w:right w:val="none" w:sz="0" w:space="0" w:color="auto"/>
              </w:divBdr>
              <w:divsChild>
                <w:div w:id="2121412302">
                  <w:marLeft w:val="0"/>
                  <w:marRight w:val="0"/>
                  <w:marTop w:val="0"/>
                  <w:marBottom w:val="0"/>
                  <w:divBdr>
                    <w:top w:val="none" w:sz="0" w:space="0" w:color="auto"/>
                    <w:left w:val="none" w:sz="0" w:space="0" w:color="auto"/>
                    <w:bottom w:val="none" w:sz="0" w:space="0" w:color="auto"/>
                    <w:right w:val="none" w:sz="0" w:space="0" w:color="auto"/>
                  </w:divBdr>
                  <w:divsChild>
                    <w:div w:id="913510963">
                      <w:marLeft w:val="0"/>
                      <w:marRight w:val="0"/>
                      <w:marTop w:val="0"/>
                      <w:marBottom w:val="0"/>
                      <w:divBdr>
                        <w:top w:val="none" w:sz="0" w:space="0" w:color="auto"/>
                        <w:left w:val="none" w:sz="0" w:space="0" w:color="auto"/>
                        <w:bottom w:val="none" w:sz="0" w:space="0" w:color="auto"/>
                        <w:right w:val="none" w:sz="0" w:space="0" w:color="auto"/>
                      </w:divBdr>
                    </w:div>
                    <w:div w:id="1253512887">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539048210">
          <w:marLeft w:val="0"/>
          <w:marRight w:val="0"/>
          <w:marTop w:val="0"/>
          <w:marBottom w:val="0"/>
          <w:divBdr>
            <w:top w:val="none" w:sz="0" w:space="0" w:color="auto"/>
            <w:left w:val="none" w:sz="0" w:space="0" w:color="auto"/>
            <w:bottom w:val="none" w:sz="0" w:space="0" w:color="auto"/>
            <w:right w:val="none" w:sz="0" w:space="0" w:color="auto"/>
          </w:divBdr>
          <w:divsChild>
            <w:div w:id="330724274">
              <w:marLeft w:val="0"/>
              <w:marRight w:val="0"/>
              <w:marTop w:val="0"/>
              <w:marBottom w:val="0"/>
              <w:divBdr>
                <w:top w:val="none" w:sz="0" w:space="0" w:color="auto"/>
                <w:left w:val="none" w:sz="0" w:space="0" w:color="auto"/>
                <w:bottom w:val="none" w:sz="0" w:space="0" w:color="auto"/>
                <w:right w:val="none" w:sz="0" w:space="0" w:color="auto"/>
              </w:divBdr>
              <w:divsChild>
                <w:div w:id="2032562755">
                  <w:marLeft w:val="0"/>
                  <w:marRight w:val="0"/>
                  <w:marTop w:val="0"/>
                  <w:marBottom w:val="0"/>
                  <w:divBdr>
                    <w:top w:val="none" w:sz="0" w:space="0" w:color="auto"/>
                    <w:left w:val="none" w:sz="0" w:space="0" w:color="auto"/>
                    <w:bottom w:val="none" w:sz="0" w:space="0" w:color="auto"/>
                    <w:right w:val="none" w:sz="0" w:space="0" w:color="auto"/>
                  </w:divBdr>
                  <w:divsChild>
                    <w:div w:id="779762438">
                      <w:marLeft w:val="180"/>
                      <w:marRight w:val="30"/>
                      <w:marTop w:val="0"/>
                      <w:marBottom w:val="0"/>
                      <w:divBdr>
                        <w:top w:val="none" w:sz="0" w:space="0" w:color="auto"/>
                        <w:left w:val="none" w:sz="0" w:space="0" w:color="auto"/>
                        <w:bottom w:val="none" w:sz="0" w:space="0" w:color="auto"/>
                        <w:right w:val="none" w:sz="0" w:space="0" w:color="auto"/>
                      </w:divBdr>
                    </w:div>
                    <w:div w:id="173935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506351">
          <w:marLeft w:val="0"/>
          <w:marRight w:val="0"/>
          <w:marTop w:val="0"/>
          <w:marBottom w:val="0"/>
          <w:divBdr>
            <w:top w:val="none" w:sz="0" w:space="0" w:color="auto"/>
            <w:left w:val="none" w:sz="0" w:space="0" w:color="auto"/>
            <w:bottom w:val="none" w:sz="0" w:space="0" w:color="auto"/>
            <w:right w:val="none" w:sz="0" w:space="0" w:color="auto"/>
          </w:divBdr>
        </w:div>
        <w:div w:id="1579099632">
          <w:marLeft w:val="0"/>
          <w:marRight w:val="0"/>
          <w:marTop w:val="0"/>
          <w:marBottom w:val="0"/>
          <w:divBdr>
            <w:top w:val="none" w:sz="0" w:space="0" w:color="auto"/>
            <w:left w:val="none" w:sz="0" w:space="0" w:color="auto"/>
            <w:bottom w:val="none" w:sz="0" w:space="0" w:color="auto"/>
            <w:right w:val="none" w:sz="0" w:space="0" w:color="auto"/>
          </w:divBdr>
          <w:divsChild>
            <w:div w:id="1763529012">
              <w:marLeft w:val="0"/>
              <w:marRight w:val="0"/>
              <w:marTop w:val="0"/>
              <w:marBottom w:val="0"/>
              <w:divBdr>
                <w:top w:val="none" w:sz="0" w:space="0" w:color="auto"/>
                <w:left w:val="none" w:sz="0" w:space="0" w:color="auto"/>
                <w:bottom w:val="none" w:sz="0" w:space="0" w:color="auto"/>
                <w:right w:val="none" w:sz="0" w:space="0" w:color="auto"/>
              </w:divBdr>
              <w:divsChild>
                <w:div w:id="1798068259">
                  <w:marLeft w:val="0"/>
                  <w:marRight w:val="0"/>
                  <w:marTop w:val="0"/>
                  <w:marBottom w:val="0"/>
                  <w:divBdr>
                    <w:top w:val="none" w:sz="0" w:space="0" w:color="auto"/>
                    <w:left w:val="none" w:sz="0" w:space="0" w:color="auto"/>
                    <w:bottom w:val="none" w:sz="0" w:space="0" w:color="auto"/>
                    <w:right w:val="none" w:sz="0" w:space="0" w:color="auto"/>
                  </w:divBdr>
                  <w:divsChild>
                    <w:div w:id="159882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009543">
          <w:marLeft w:val="0"/>
          <w:marRight w:val="0"/>
          <w:marTop w:val="0"/>
          <w:marBottom w:val="0"/>
          <w:divBdr>
            <w:top w:val="none" w:sz="0" w:space="0" w:color="auto"/>
            <w:left w:val="none" w:sz="0" w:space="0" w:color="auto"/>
            <w:bottom w:val="none" w:sz="0" w:space="0" w:color="auto"/>
            <w:right w:val="none" w:sz="0" w:space="0" w:color="auto"/>
          </w:divBdr>
        </w:div>
        <w:div w:id="1964116347">
          <w:marLeft w:val="0"/>
          <w:marRight w:val="0"/>
          <w:marTop w:val="0"/>
          <w:marBottom w:val="0"/>
          <w:divBdr>
            <w:top w:val="none" w:sz="0" w:space="0" w:color="auto"/>
            <w:left w:val="none" w:sz="0" w:space="0" w:color="auto"/>
            <w:bottom w:val="none" w:sz="0" w:space="0" w:color="auto"/>
            <w:right w:val="none" w:sz="0" w:space="0" w:color="auto"/>
          </w:divBdr>
          <w:divsChild>
            <w:div w:id="1000622348">
              <w:marLeft w:val="0"/>
              <w:marRight w:val="0"/>
              <w:marTop w:val="0"/>
              <w:marBottom w:val="0"/>
              <w:divBdr>
                <w:top w:val="none" w:sz="0" w:space="0" w:color="auto"/>
                <w:left w:val="none" w:sz="0" w:space="0" w:color="auto"/>
                <w:bottom w:val="none" w:sz="0" w:space="0" w:color="auto"/>
                <w:right w:val="none" w:sz="0" w:space="0" w:color="auto"/>
              </w:divBdr>
              <w:divsChild>
                <w:div w:id="1531991431">
                  <w:marLeft w:val="0"/>
                  <w:marRight w:val="0"/>
                  <w:marTop w:val="0"/>
                  <w:marBottom w:val="0"/>
                  <w:divBdr>
                    <w:top w:val="none" w:sz="0" w:space="0" w:color="auto"/>
                    <w:left w:val="none" w:sz="0" w:space="0" w:color="auto"/>
                    <w:bottom w:val="none" w:sz="0" w:space="0" w:color="auto"/>
                    <w:right w:val="none" w:sz="0" w:space="0" w:color="auto"/>
                  </w:divBdr>
                  <w:divsChild>
                    <w:div w:id="514344897">
                      <w:marLeft w:val="180"/>
                      <w:marRight w:val="30"/>
                      <w:marTop w:val="0"/>
                      <w:marBottom w:val="0"/>
                      <w:divBdr>
                        <w:top w:val="none" w:sz="0" w:space="0" w:color="auto"/>
                        <w:left w:val="none" w:sz="0" w:space="0" w:color="auto"/>
                        <w:bottom w:val="none" w:sz="0" w:space="0" w:color="auto"/>
                        <w:right w:val="none" w:sz="0" w:space="0" w:color="auto"/>
                      </w:divBdr>
                    </w:div>
                    <w:div w:id="170120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071618">
      <w:bodyDiv w:val="1"/>
      <w:marLeft w:val="0"/>
      <w:marRight w:val="0"/>
      <w:marTop w:val="0"/>
      <w:marBottom w:val="0"/>
      <w:divBdr>
        <w:top w:val="none" w:sz="0" w:space="0" w:color="auto"/>
        <w:left w:val="none" w:sz="0" w:space="0" w:color="auto"/>
        <w:bottom w:val="none" w:sz="0" w:space="0" w:color="auto"/>
        <w:right w:val="none" w:sz="0" w:space="0" w:color="auto"/>
      </w:divBdr>
      <w:divsChild>
        <w:div w:id="568879774">
          <w:marLeft w:val="0"/>
          <w:marRight w:val="0"/>
          <w:marTop w:val="0"/>
          <w:marBottom w:val="0"/>
          <w:divBdr>
            <w:top w:val="none" w:sz="0" w:space="0" w:color="auto"/>
            <w:left w:val="none" w:sz="0" w:space="0" w:color="auto"/>
            <w:bottom w:val="none" w:sz="0" w:space="0" w:color="auto"/>
            <w:right w:val="none" w:sz="0" w:space="0" w:color="auto"/>
          </w:divBdr>
        </w:div>
        <w:div w:id="980615185">
          <w:marLeft w:val="0"/>
          <w:marRight w:val="0"/>
          <w:marTop w:val="0"/>
          <w:marBottom w:val="0"/>
          <w:divBdr>
            <w:top w:val="none" w:sz="0" w:space="0" w:color="auto"/>
            <w:left w:val="none" w:sz="0" w:space="0" w:color="auto"/>
            <w:bottom w:val="none" w:sz="0" w:space="0" w:color="auto"/>
            <w:right w:val="none" w:sz="0" w:space="0" w:color="auto"/>
          </w:divBdr>
          <w:divsChild>
            <w:div w:id="1237088606">
              <w:marLeft w:val="0"/>
              <w:marRight w:val="0"/>
              <w:marTop w:val="0"/>
              <w:marBottom w:val="0"/>
              <w:divBdr>
                <w:top w:val="none" w:sz="0" w:space="0" w:color="auto"/>
                <w:left w:val="none" w:sz="0" w:space="0" w:color="auto"/>
                <w:bottom w:val="none" w:sz="0" w:space="0" w:color="auto"/>
                <w:right w:val="none" w:sz="0" w:space="0" w:color="auto"/>
              </w:divBdr>
              <w:divsChild>
                <w:div w:id="987132144">
                  <w:marLeft w:val="0"/>
                  <w:marRight w:val="0"/>
                  <w:marTop w:val="0"/>
                  <w:marBottom w:val="0"/>
                  <w:divBdr>
                    <w:top w:val="none" w:sz="0" w:space="0" w:color="auto"/>
                    <w:left w:val="none" w:sz="0" w:space="0" w:color="auto"/>
                    <w:bottom w:val="none" w:sz="0" w:space="0" w:color="auto"/>
                    <w:right w:val="none" w:sz="0" w:space="0" w:color="auto"/>
                  </w:divBdr>
                  <w:divsChild>
                    <w:div w:id="115240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12881">
          <w:marLeft w:val="0"/>
          <w:marRight w:val="0"/>
          <w:marTop w:val="0"/>
          <w:marBottom w:val="0"/>
          <w:divBdr>
            <w:top w:val="none" w:sz="0" w:space="0" w:color="auto"/>
            <w:left w:val="none" w:sz="0" w:space="0" w:color="auto"/>
            <w:bottom w:val="none" w:sz="0" w:space="0" w:color="auto"/>
            <w:right w:val="none" w:sz="0" w:space="0" w:color="auto"/>
          </w:divBdr>
          <w:divsChild>
            <w:div w:id="363600212">
              <w:marLeft w:val="0"/>
              <w:marRight w:val="0"/>
              <w:marTop w:val="0"/>
              <w:marBottom w:val="0"/>
              <w:divBdr>
                <w:top w:val="none" w:sz="0" w:space="0" w:color="auto"/>
                <w:left w:val="none" w:sz="0" w:space="0" w:color="auto"/>
                <w:bottom w:val="none" w:sz="0" w:space="0" w:color="auto"/>
                <w:right w:val="none" w:sz="0" w:space="0" w:color="auto"/>
              </w:divBdr>
              <w:divsChild>
                <w:div w:id="1134567110">
                  <w:marLeft w:val="0"/>
                  <w:marRight w:val="0"/>
                  <w:marTop w:val="0"/>
                  <w:marBottom w:val="0"/>
                  <w:divBdr>
                    <w:top w:val="none" w:sz="0" w:space="0" w:color="auto"/>
                    <w:left w:val="none" w:sz="0" w:space="0" w:color="auto"/>
                    <w:bottom w:val="none" w:sz="0" w:space="0" w:color="auto"/>
                    <w:right w:val="none" w:sz="0" w:space="0" w:color="auto"/>
                  </w:divBdr>
                  <w:divsChild>
                    <w:div w:id="1396902060">
                      <w:marLeft w:val="180"/>
                      <w:marRight w:val="30"/>
                      <w:marTop w:val="0"/>
                      <w:marBottom w:val="0"/>
                      <w:divBdr>
                        <w:top w:val="none" w:sz="0" w:space="0" w:color="auto"/>
                        <w:left w:val="none" w:sz="0" w:space="0" w:color="auto"/>
                        <w:bottom w:val="none" w:sz="0" w:space="0" w:color="auto"/>
                        <w:right w:val="none" w:sz="0" w:space="0" w:color="auto"/>
                      </w:divBdr>
                    </w:div>
                    <w:div w:id="168181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937019">
      <w:bodyDiv w:val="1"/>
      <w:marLeft w:val="0"/>
      <w:marRight w:val="0"/>
      <w:marTop w:val="0"/>
      <w:marBottom w:val="0"/>
      <w:divBdr>
        <w:top w:val="none" w:sz="0" w:space="0" w:color="auto"/>
        <w:left w:val="none" w:sz="0" w:space="0" w:color="auto"/>
        <w:bottom w:val="none" w:sz="0" w:space="0" w:color="auto"/>
        <w:right w:val="none" w:sz="0" w:space="0" w:color="auto"/>
      </w:divBdr>
      <w:divsChild>
        <w:div w:id="1702240142">
          <w:marLeft w:val="0"/>
          <w:marRight w:val="0"/>
          <w:marTop w:val="0"/>
          <w:marBottom w:val="0"/>
          <w:divBdr>
            <w:top w:val="none" w:sz="0" w:space="0" w:color="auto"/>
            <w:left w:val="none" w:sz="0" w:space="0" w:color="auto"/>
            <w:bottom w:val="none" w:sz="0" w:space="0" w:color="auto"/>
            <w:right w:val="none" w:sz="0" w:space="0" w:color="auto"/>
          </w:divBdr>
          <w:divsChild>
            <w:div w:id="713388726">
              <w:marLeft w:val="0"/>
              <w:marRight w:val="0"/>
              <w:marTop w:val="0"/>
              <w:marBottom w:val="0"/>
              <w:divBdr>
                <w:top w:val="none" w:sz="0" w:space="0" w:color="auto"/>
                <w:left w:val="none" w:sz="0" w:space="0" w:color="auto"/>
                <w:bottom w:val="none" w:sz="0" w:space="0" w:color="auto"/>
                <w:right w:val="none" w:sz="0" w:space="0" w:color="auto"/>
              </w:divBdr>
              <w:divsChild>
                <w:div w:id="1828551203">
                  <w:marLeft w:val="0"/>
                  <w:marRight w:val="0"/>
                  <w:marTop w:val="0"/>
                  <w:marBottom w:val="0"/>
                  <w:divBdr>
                    <w:top w:val="none" w:sz="0" w:space="0" w:color="auto"/>
                    <w:left w:val="none" w:sz="0" w:space="0" w:color="auto"/>
                    <w:bottom w:val="none" w:sz="0" w:space="0" w:color="auto"/>
                    <w:right w:val="none" w:sz="0" w:space="0" w:color="auto"/>
                  </w:divBdr>
                  <w:divsChild>
                    <w:div w:id="1177384001">
                      <w:marLeft w:val="0"/>
                      <w:marRight w:val="0"/>
                      <w:marTop w:val="0"/>
                      <w:marBottom w:val="0"/>
                      <w:divBdr>
                        <w:top w:val="none" w:sz="0" w:space="0" w:color="auto"/>
                        <w:left w:val="none" w:sz="0" w:space="0" w:color="auto"/>
                        <w:bottom w:val="none" w:sz="0" w:space="0" w:color="auto"/>
                        <w:right w:val="none" w:sz="0" w:space="0" w:color="auto"/>
                      </w:divBdr>
                    </w:div>
                    <w:div w:id="188302720">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415903415">
          <w:marLeft w:val="0"/>
          <w:marRight w:val="0"/>
          <w:marTop w:val="0"/>
          <w:marBottom w:val="0"/>
          <w:divBdr>
            <w:top w:val="none" w:sz="0" w:space="0" w:color="auto"/>
            <w:left w:val="none" w:sz="0" w:space="0" w:color="auto"/>
            <w:bottom w:val="none" w:sz="0" w:space="0" w:color="auto"/>
            <w:right w:val="none" w:sz="0" w:space="0" w:color="auto"/>
          </w:divBdr>
        </w:div>
        <w:div w:id="1973513884">
          <w:marLeft w:val="0"/>
          <w:marRight w:val="0"/>
          <w:marTop w:val="0"/>
          <w:marBottom w:val="0"/>
          <w:divBdr>
            <w:top w:val="none" w:sz="0" w:space="0" w:color="auto"/>
            <w:left w:val="none" w:sz="0" w:space="0" w:color="auto"/>
            <w:bottom w:val="none" w:sz="0" w:space="0" w:color="auto"/>
            <w:right w:val="none" w:sz="0" w:space="0" w:color="auto"/>
          </w:divBdr>
          <w:divsChild>
            <w:div w:id="1924558558">
              <w:marLeft w:val="0"/>
              <w:marRight w:val="0"/>
              <w:marTop w:val="0"/>
              <w:marBottom w:val="0"/>
              <w:divBdr>
                <w:top w:val="none" w:sz="0" w:space="0" w:color="auto"/>
                <w:left w:val="none" w:sz="0" w:space="0" w:color="auto"/>
                <w:bottom w:val="none" w:sz="0" w:space="0" w:color="auto"/>
                <w:right w:val="none" w:sz="0" w:space="0" w:color="auto"/>
              </w:divBdr>
              <w:divsChild>
                <w:div w:id="1131820599">
                  <w:marLeft w:val="0"/>
                  <w:marRight w:val="0"/>
                  <w:marTop w:val="0"/>
                  <w:marBottom w:val="0"/>
                  <w:divBdr>
                    <w:top w:val="none" w:sz="0" w:space="0" w:color="auto"/>
                    <w:left w:val="none" w:sz="0" w:space="0" w:color="auto"/>
                    <w:bottom w:val="none" w:sz="0" w:space="0" w:color="auto"/>
                    <w:right w:val="none" w:sz="0" w:space="0" w:color="auto"/>
                  </w:divBdr>
                  <w:divsChild>
                    <w:div w:id="732462516">
                      <w:marLeft w:val="0"/>
                      <w:marRight w:val="0"/>
                      <w:marTop w:val="0"/>
                      <w:marBottom w:val="0"/>
                      <w:divBdr>
                        <w:top w:val="none" w:sz="0" w:space="0" w:color="auto"/>
                        <w:left w:val="none" w:sz="0" w:space="0" w:color="auto"/>
                        <w:bottom w:val="none" w:sz="0" w:space="0" w:color="auto"/>
                        <w:right w:val="none" w:sz="0" w:space="0" w:color="auto"/>
                      </w:divBdr>
                    </w:div>
                    <w:div w:id="359085779">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30294901">
          <w:marLeft w:val="0"/>
          <w:marRight w:val="0"/>
          <w:marTop w:val="0"/>
          <w:marBottom w:val="0"/>
          <w:divBdr>
            <w:top w:val="none" w:sz="0" w:space="0" w:color="auto"/>
            <w:left w:val="none" w:sz="0" w:space="0" w:color="auto"/>
            <w:bottom w:val="none" w:sz="0" w:space="0" w:color="auto"/>
            <w:right w:val="none" w:sz="0" w:space="0" w:color="auto"/>
          </w:divBdr>
        </w:div>
        <w:div w:id="361366064">
          <w:marLeft w:val="0"/>
          <w:marRight w:val="0"/>
          <w:marTop w:val="0"/>
          <w:marBottom w:val="0"/>
          <w:divBdr>
            <w:top w:val="none" w:sz="0" w:space="0" w:color="auto"/>
            <w:left w:val="none" w:sz="0" w:space="0" w:color="auto"/>
            <w:bottom w:val="none" w:sz="0" w:space="0" w:color="auto"/>
            <w:right w:val="none" w:sz="0" w:space="0" w:color="auto"/>
          </w:divBdr>
          <w:divsChild>
            <w:div w:id="422073384">
              <w:marLeft w:val="0"/>
              <w:marRight w:val="0"/>
              <w:marTop w:val="0"/>
              <w:marBottom w:val="0"/>
              <w:divBdr>
                <w:top w:val="none" w:sz="0" w:space="0" w:color="auto"/>
                <w:left w:val="none" w:sz="0" w:space="0" w:color="auto"/>
                <w:bottom w:val="none" w:sz="0" w:space="0" w:color="auto"/>
                <w:right w:val="none" w:sz="0" w:space="0" w:color="auto"/>
              </w:divBdr>
              <w:divsChild>
                <w:div w:id="289363020">
                  <w:marLeft w:val="0"/>
                  <w:marRight w:val="0"/>
                  <w:marTop w:val="0"/>
                  <w:marBottom w:val="0"/>
                  <w:divBdr>
                    <w:top w:val="none" w:sz="0" w:space="0" w:color="auto"/>
                    <w:left w:val="none" w:sz="0" w:space="0" w:color="auto"/>
                    <w:bottom w:val="none" w:sz="0" w:space="0" w:color="auto"/>
                    <w:right w:val="none" w:sz="0" w:space="0" w:color="auto"/>
                  </w:divBdr>
                  <w:divsChild>
                    <w:div w:id="879123315">
                      <w:marLeft w:val="0"/>
                      <w:marRight w:val="0"/>
                      <w:marTop w:val="0"/>
                      <w:marBottom w:val="0"/>
                      <w:divBdr>
                        <w:top w:val="none" w:sz="0" w:space="0" w:color="auto"/>
                        <w:left w:val="none" w:sz="0" w:space="0" w:color="auto"/>
                        <w:bottom w:val="none" w:sz="0" w:space="0" w:color="auto"/>
                        <w:right w:val="none" w:sz="0" w:space="0" w:color="auto"/>
                      </w:divBdr>
                    </w:div>
                    <w:div w:id="1690179913">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97482519">
          <w:marLeft w:val="0"/>
          <w:marRight w:val="0"/>
          <w:marTop w:val="0"/>
          <w:marBottom w:val="0"/>
          <w:divBdr>
            <w:top w:val="none" w:sz="0" w:space="0" w:color="auto"/>
            <w:left w:val="none" w:sz="0" w:space="0" w:color="auto"/>
            <w:bottom w:val="none" w:sz="0" w:space="0" w:color="auto"/>
            <w:right w:val="none" w:sz="0" w:space="0" w:color="auto"/>
          </w:divBdr>
        </w:div>
        <w:div w:id="568350547">
          <w:marLeft w:val="0"/>
          <w:marRight w:val="0"/>
          <w:marTop w:val="0"/>
          <w:marBottom w:val="0"/>
          <w:divBdr>
            <w:top w:val="none" w:sz="0" w:space="0" w:color="auto"/>
            <w:left w:val="none" w:sz="0" w:space="0" w:color="auto"/>
            <w:bottom w:val="none" w:sz="0" w:space="0" w:color="auto"/>
            <w:right w:val="none" w:sz="0" w:space="0" w:color="auto"/>
          </w:divBdr>
          <w:divsChild>
            <w:div w:id="2060086721">
              <w:marLeft w:val="0"/>
              <w:marRight w:val="0"/>
              <w:marTop w:val="0"/>
              <w:marBottom w:val="0"/>
              <w:divBdr>
                <w:top w:val="none" w:sz="0" w:space="0" w:color="auto"/>
                <w:left w:val="none" w:sz="0" w:space="0" w:color="auto"/>
                <w:bottom w:val="none" w:sz="0" w:space="0" w:color="auto"/>
                <w:right w:val="none" w:sz="0" w:space="0" w:color="auto"/>
              </w:divBdr>
              <w:divsChild>
                <w:div w:id="1993097444">
                  <w:marLeft w:val="0"/>
                  <w:marRight w:val="0"/>
                  <w:marTop w:val="0"/>
                  <w:marBottom w:val="0"/>
                  <w:divBdr>
                    <w:top w:val="none" w:sz="0" w:space="0" w:color="auto"/>
                    <w:left w:val="none" w:sz="0" w:space="0" w:color="auto"/>
                    <w:bottom w:val="none" w:sz="0" w:space="0" w:color="auto"/>
                    <w:right w:val="none" w:sz="0" w:space="0" w:color="auto"/>
                  </w:divBdr>
                  <w:divsChild>
                    <w:div w:id="124587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2748166">
      <w:bodyDiv w:val="1"/>
      <w:marLeft w:val="0"/>
      <w:marRight w:val="0"/>
      <w:marTop w:val="0"/>
      <w:marBottom w:val="0"/>
      <w:divBdr>
        <w:top w:val="none" w:sz="0" w:space="0" w:color="auto"/>
        <w:left w:val="none" w:sz="0" w:space="0" w:color="auto"/>
        <w:bottom w:val="none" w:sz="0" w:space="0" w:color="auto"/>
        <w:right w:val="none" w:sz="0" w:space="0" w:color="auto"/>
      </w:divBdr>
      <w:divsChild>
        <w:div w:id="194150293">
          <w:marLeft w:val="0"/>
          <w:marRight w:val="0"/>
          <w:marTop w:val="0"/>
          <w:marBottom w:val="0"/>
          <w:divBdr>
            <w:top w:val="none" w:sz="0" w:space="0" w:color="auto"/>
            <w:left w:val="none" w:sz="0" w:space="0" w:color="auto"/>
            <w:bottom w:val="none" w:sz="0" w:space="0" w:color="auto"/>
            <w:right w:val="none" w:sz="0" w:space="0" w:color="auto"/>
          </w:divBdr>
        </w:div>
        <w:div w:id="835539951">
          <w:marLeft w:val="0"/>
          <w:marRight w:val="0"/>
          <w:marTop w:val="0"/>
          <w:marBottom w:val="0"/>
          <w:divBdr>
            <w:top w:val="none" w:sz="0" w:space="0" w:color="auto"/>
            <w:left w:val="none" w:sz="0" w:space="0" w:color="auto"/>
            <w:bottom w:val="none" w:sz="0" w:space="0" w:color="auto"/>
            <w:right w:val="none" w:sz="0" w:space="0" w:color="auto"/>
          </w:divBdr>
          <w:divsChild>
            <w:div w:id="1635676756">
              <w:marLeft w:val="0"/>
              <w:marRight w:val="0"/>
              <w:marTop w:val="0"/>
              <w:marBottom w:val="0"/>
              <w:divBdr>
                <w:top w:val="none" w:sz="0" w:space="0" w:color="auto"/>
                <w:left w:val="none" w:sz="0" w:space="0" w:color="auto"/>
                <w:bottom w:val="none" w:sz="0" w:space="0" w:color="auto"/>
                <w:right w:val="none" w:sz="0" w:space="0" w:color="auto"/>
              </w:divBdr>
              <w:divsChild>
                <w:div w:id="1739018108">
                  <w:marLeft w:val="0"/>
                  <w:marRight w:val="0"/>
                  <w:marTop w:val="0"/>
                  <w:marBottom w:val="0"/>
                  <w:divBdr>
                    <w:top w:val="none" w:sz="0" w:space="0" w:color="auto"/>
                    <w:left w:val="none" w:sz="0" w:space="0" w:color="auto"/>
                    <w:bottom w:val="none" w:sz="0" w:space="0" w:color="auto"/>
                    <w:right w:val="none" w:sz="0" w:space="0" w:color="auto"/>
                  </w:divBdr>
                  <w:divsChild>
                    <w:div w:id="185219013">
                      <w:marLeft w:val="0"/>
                      <w:marRight w:val="0"/>
                      <w:marTop w:val="0"/>
                      <w:marBottom w:val="0"/>
                      <w:divBdr>
                        <w:top w:val="none" w:sz="0" w:space="0" w:color="auto"/>
                        <w:left w:val="none" w:sz="0" w:space="0" w:color="auto"/>
                        <w:bottom w:val="none" w:sz="0" w:space="0" w:color="auto"/>
                        <w:right w:val="none" w:sz="0" w:space="0" w:color="auto"/>
                      </w:divBdr>
                    </w:div>
                    <w:div w:id="270938248">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173299584">
          <w:marLeft w:val="0"/>
          <w:marRight w:val="0"/>
          <w:marTop w:val="0"/>
          <w:marBottom w:val="0"/>
          <w:divBdr>
            <w:top w:val="none" w:sz="0" w:space="0" w:color="auto"/>
            <w:left w:val="none" w:sz="0" w:space="0" w:color="auto"/>
            <w:bottom w:val="none" w:sz="0" w:space="0" w:color="auto"/>
            <w:right w:val="none" w:sz="0" w:space="0" w:color="auto"/>
          </w:divBdr>
          <w:divsChild>
            <w:div w:id="1932658086">
              <w:marLeft w:val="0"/>
              <w:marRight w:val="0"/>
              <w:marTop w:val="0"/>
              <w:marBottom w:val="0"/>
              <w:divBdr>
                <w:top w:val="none" w:sz="0" w:space="0" w:color="auto"/>
                <w:left w:val="none" w:sz="0" w:space="0" w:color="auto"/>
                <w:bottom w:val="none" w:sz="0" w:space="0" w:color="auto"/>
                <w:right w:val="none" w:sz="0" w:space="0" w:color="auto"/>
              </w:divBdr>
              <w:divsChild>
                <w:div w:id="31000639">
                  <w:marLeft w:val="0"/>
                  <w:marRight w:val="0"/>
                  <w:marTop w:val="0"/>
                  <w:marBottom w:val="0"/>
                  <w:divBdr>
                    <w:top w:val="none" w:sz="0" w:space="0" w:color="auto"/>
                    <w:left w:val="none" w:sz="0" w:space="0" w:color="auto"/>
                    <w:bottom w:val="none" w:sz="0" w:space="0" w:color="auto"/>
                    <w:right w:val="none" w:sz="0" w:space="0" w:color="auto"/>
                  </w:divBdr>
                  <w:divsChild>
                    <w:div w:id="7213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659797">
          <w:marLeft w:val="0"/>
          <w:marRight w:val="0"/>
          <w:marTop w:val="0"/>
          <w:marBottom w:val="0"/>
          <w:divBdr>
            <w:top w:val="none" w:sz="0" w:space="0" w:color="auto"/>
            <w:left w:val="none" w:sz="0" w:space="0" w:color="auto"/>
            <w:bottom w:val="none" w:sz="0" w:space="0" w:color="auto"/>
            <w:right w:val="none" w:sz="0" w:space="0" w:color="auto"/>
          </w:divBdr>
        </w:div>
        <w:div w:id="1399207625">
          <w:marLeft w:val="0"/>
          <w:marRight w:val="0"/>
          <w:marTop w:val="0"/>
          <w:marBottom w:val="0"/>
          <w:divBdr>
            <w:top w:val="none" w:sz="0" w:space="0" w:color="auto"/>
            <w:left w:val="none" w:sz="0" w:space="0" w:color="auto"/>
            <w:bottom w:val="none" w:sz="0" w:space="0" w:color="auto"/>
            <w:right w:val="none" w:sz="0" w:space="0" w:color="auto"/>
          </w:divBdr>
          <w:divsChild>
            <w:div w:id="1594165921">
              <w:marLeft w:val="0"/>
              <w:marRight w:val="0"/>
              <w:marTop w:val="0"/>
              <w:marBottom w:val="0"/>
              <w:divBdr>
                <w:top w:val="none" w:sz="0" w:space="0" w:color="auto"/>
                <w:left w:val="none" w:sz="0" w:space="0" w:color="auto"/>
                <w:bottom w:val="none" w:sz="0" w:space="0" w:color="auto"/>
                <w:right w:val="none" w:sz="0" w:space="0" w:color="auto"/>
              </w:divBdr>
              <w:divsChild>
                <w:div w:id="1962766089">
                  <w:marLeft w:val="0"/>
                  <w:marRight w:val="0"/>
                  <w:marTop w:val="0"/>
                  <w:marBottom w:val="0"/>
                  <w:divBdr>
                    <w:top w:val="none" w:sz="0" w:space="0" w:color="auto"/>
                    <w:left w:val="none" w:sz="0" w:space="0" w:color="auto"/>
                    <w:bottom w:val="none" w:sz="0" w:space="0" w:color="auto"/>
                    <w:right w:val="none" w:sz="0" w:space="0" w:color="auto"/>
                  </w:divBdr>
                  <w:divsChild>
                    <w:div w:id="685863592">
                      <w:marLeft w:val="0"/>
                      <w:marRight w:val="0"/>
                      <w:marTop w:val="0"/>
                      <w:marBottom w:val="0"/>
                      <w:divBdr>
                        <w:top w:val="none" w:sz="0" w:space="0" w:color="auto"/>
                        <w:left w:val="none" w:sz="0" w:space="0" w:color="auto"/>
                        <w:bottom w:val="none" w:sz="0" w:space="0" w:color="auto"/>
                        <w:right w:val="none" w:sz="0" w:space="0" w:color="auto"/>
                      </w:divBdr>
                    </w:div>
                    <w:div w:id="784348604">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610429724">
          <w:marLeft w:val="0"/>
          <w:marRight w:val="0"/>
          <w:marTop w:val="0"/>
          <w:marBottom w:val="0"/>
          <w:divBdr>
            <w:top w:val="none" w:sz="0" w:space="0" w:color="auto"/>
            <w:left w:val="none" w:sz="0" w:space="0" w:color="auto"/>
            <w:bottom w:val="none" w:sz="0" w:space="0" w:color="auto"/>
            <w:right w:val="none" w:sz="0" w:space="0" w:color="auto"/>
          </w:divBdr>
        </w:div>
        <w:div w:id="1617447546">
          <w:marLeft w:val="0"/>
          <w:marRight w:val="0"/>
          <w:marTop w:val="0"/>
          <w:marBottom w:val="0"/>
          <w:divBdr>
            <w:top w:val="none" w:sz="0" w:space="0" w:color="auto"/>
            <w:left w:val="none" w:sz="0" w:space="0" w:color="auto"/>
            <w:bottom w:val="none" w:sz="0" w:space="0" w:color="auto"/>
            <w:right w:val="none" w:sz="0" w:space="0" w:color="auto"/>
          </w:divBdr>
          <w:divsChild>
            <w:div w:id="8025863">
              <w:marLeft w:val="0"/>
              <w:marRight w:val="0"/>
              <w:marTop w:val="0"/>
              <w:marBottom w:val="0"/>
              <w:divBdr>
                <w:top w:val="none" w:sz="0" w:space="0" w:color="auto"/>
                <w:left w:val="none" w:sz="0" w:space="0" w:color="auto"/>
                <w:bottom w:val="none" w:sz="0" w:space="0" w:color="auto"/>
                <w:right w:val="none" w:sz="0" w:space="0" w:color="auto"/>
              </w:divBdr>
              <w:divsChild>
                <w:div w:id="1244216724">
                  <w:marLeft w:val="0"/>
                  <w:marRight w:val="0"/>
                  <w:marTop w:val="0"/>
                  <w:marBottom w:val="0"/>
                  <w:divBdr>
                    <w:top w:val="none" w:sz="0" w:space="0" w:color="auto"/>
                    <w:left w:val="none" w:sz="0" w:space="0" w:color="auto"/>
                    <w:bottom w:val="none" w:sz="0" w:space="0" w:color="auto"/>
                    <w:right w:val="none" w:sz="0" w:space="0" w:color="auto"/>
                  </w:divBdr>
                  <w:divsChild>
                    <w:div w:id="1083453288">
                      <w:marLeft w:val="180"/>
                      <w:marRight w:val="30"/>
                      <w:marTop w:val="0"/>
                      <w:marBottom w:val="0"/>
                      <w:divBdr>
                        <w:top w:val="none" w:sz="0" w:space="0" w:color="auto"/>
                        <w:left w:val="none" w:sz="0" w:space="0" w:color="auto"/>
                        <w:bottom w:val="none" w:sz="0" w:space="0" w:color="auto"/>
                        <w:right w:val="none" w:sz="0" w:space="0" w:color="auto"/>
                      </w:divBdr>
                    </w:div>
                    <w:div w:id="2137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0442625">
      <w:bodyDiv w:val="1"/>
      <w:marLeft w:val="0"/>
      <w:marRight w:val="0"/>
      <w:marTop w:val="0"/>
      <w:marBottom w:val="0"/>
      <w:divBdr>
        <w:top w:val="none" w:sz="0" w:space="0" w:color="auto"/>
        <w:left w:val="none" w:sz="0" w:space="0" w:color="auto"/>
        <w:bottom w:val="none" w:sz="0" w:space="0" w:color="auto"/>
        <w:right w:val="none" w:sz="0" w:space="0" w:color="auto"/>
      </w:divBdr>
      <w:divsChild>
        <w:div w:id="441192587">
          <w:marLeft w:val="0"/>
          <w:marRight w:val="0"/>
          <w:marTop w:val="0"/>
          <w:marBottom w:val="0"/>
          <w:divBdr>
            <w:top w:val="none" w:sz="0" w:space="0" w:color="auto"/>
            <w:left w:val="none" w:sz="0" w:space="0" w:color="auto"/>
            <w:bottom w:val="none" w:sz="0" w:space="0" w:color="auto"/>
            <w:right w:val="none" w:sz="0" w:space="0" w:color="auto"/>
          </w:divBdr>
        </w:div>
        <w:div w:id="520707783">
          <w:marLeft w:val="0"/>
          <w:marRight w:val="0"/>
          <w:marTop w:val="0"/>
          <w:marBottom w:val="0"/>
          <w:divBdr>
            <w:top w:val="none" w:sz="0" w:space="0" w:color="auto"/>
            <w:left w:val="none" w:sz="0" w:space="0" w:color="auto"/>
            <w:bottom w:val="none" w:sz="0" w:space="0" w:color="auto"/>
            <w:right w:val="none" w:sz="0" w:space="0" w:color="auto"/>
          </w:divBdr>
        </w:div>
        <w:div w:id="1093166202">
          <w:marLeft w:val="0"/>
          <w:marRight w:val="0"/>
          <w:marTop w:val="0"/>
          <w:marBottom w:val="0"/>
          <w:divBdr>
            <w:top w:val="none" w:sz="0" w:space="0" w:color="auto"/>
            <w:left w:val="none" w:sz="0" w:space="0" w:color="auto"/>
            <w:bottom w:val="none" w:sz="0" w:space="0" w:color="auto"/>
            <w:right w:val="none" w:sz="0" w:space="0" w:color="auto"/>
          </w:divBdr>
        </w:div>
        <w:div w:id="1170759334">
          <w:marLeft w:val="0"/>
          <w:marRight w:val="0"/>
          <w:marTop w:val="0"/>
          <w:marBottom w:val="0"/>
          <w:divBdr>
            <w:top w:val="none" w:sz="0" w:space="0" w:color="auto"/>
            <w:left w:val="none" w:sz="0" w:space="0" w:color="auto"/>
            <w:bottom w:val="none" w:sz="0" w:space="0" w:color="auto"/>
            <w:right w:val="none" w:sz="0" w:space="0" w:color="auto"/>
          </w:divBdr>
          <w:divsChild>
            <w:div w:id="1884978443">
              <w:marLeft w:val="0"/>
              <w:marRight w:val="0"/>
              <w:marTop w:val="0"/>
              <w:marBottom w:val="0"/>
              <w:divBdr>
                <w:top w:val="none" w:sz="0" w:space="0" w:color="auto"/>
                <w:left w:val="none" w:sz="0" w:space="0" w:color="auto"/>
                <w:bottom w:val="none" w:sz="0" w:space="0" w:color="auto"/>
                <w:right w:val="none" w:sz="0" w:space="0" w:color="auto"/>
              </w:divBdr>
              <w:divsChild>
                <w:div w:id="2015301659">
                  <w:marLeft w:val="0"/>
                  <w:marRight w:val="0"/>
                  <w:marTop w:val="0"/>
                  <w:marBottom w:val="0"/>
                  <w:divBdr>
                    <w:top w:val="none" w:sz="0" w:space="0" w:color="auto"/>
                    <w:left w:val="none" w:sz="0" w:space="0" w:color="auto"/>
                    <w:bottom w:val="none" w:sz="0" w:space="0" w:color="auto"/>
                    <w:right w:val="none" w:sz="0" w:space="0" w:color="auto"/>
                  </w:divBdr>
                  <w:divsChild>
                    <w:div w:id="1210798578">
                      <w:marLeft w:val="0"/>
                      <w:marRight w:val="0"/>
                      <w:marTop w:val="0"/>
                      <w:marBottom w:val="0"/>
                      <w:divBdr>
                        <w:top w:val="none" w:sz="0" w:space="0" w:color="auto"/>
                        <w:left w:val="none" w:sz="0" w:space="0" w:color="auto"/>
                        <w:bottom w:val="none" w:sz="0" w:space="0" w:color="auto"/>
                        <w:right w:val="none" w:sz="0" w:space="0" w:color="auto"/>
                      </w:divBdr>
                    </w:div>
                    <w:div w:id="1445611418">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290167847">
          <w:marLeft w:val="0"/>
          <w:marRight w:val="0"/>
          <w:marTop w:val="0"/>
          <w:marBottom w:val="0"/>
          <w:divBdr>
            <w:top w:val="none" w:sz="0" w:space="0" w:color="auto"/>
            <w:left w:val="none" w:sz="0" w:space="0" w:color="auto"/>
            <w:bottom w:val="none" w:sz="0" w:space="0" w:color="auto"/>
            <w:right w:val="none" w:sz="0" w:space="0" w:color="auto"/>
          </w:divBdr>
          <w:divsChild>
            <w:div w:id="299576986">
              <w:marLeft w:val="0"/>
              <w:marRight w:val="0"/>
              <w:marTop w:val="0"/>
              <w:marBottom w:val="0"/>
              <w:divBdr>
                <w:top w:val="none" w:sz="0" w:space="0" w:color="auto"/>
                <w:left w:val="none" w:sz="0" w:space="0" w:color="auto"/>
                <w:bottom w:val="none" w:sz="0" w:space="0" w:color="auto"/>
                <w:right w:val="none" w:sz="0" w:space="0" w:color="auto"/>
              </w:divBdr>
              <w:divsChild>
                <w:div w:id="1081680232">
                  <w:marLeft w:val="0"/>
                  <w:marRight w:val="0"/>
                  <w:marTop w:val="0"/>
                  <w:marBottom w:val="0"/>
                  <w:divBdr>
                    <w:top w:val="none" w:sz="0" w:space="0" w:color="auto"/>
                    <w:left w:val="none" w:sz="0" w:space="0" w:color="auto"/>
                    <w:bottom w:val="none" w:sz="0" w:space="0" w:color="auto"/>
                    <w:right w:val="none" w:sz="0" w:space="0" w:color="auto"/>
                  </w:divBdr>
                  <w:divsChild>
                    <w:div w:id="524517306">
                      <w:marLeft w:val="180"/>
                      <w:marRight w:val="30"/>
                      <w:marTop w:val="0"/>
                      <w:marBottom w:val="0"/>
                      <w:divBdr>
                        <w:top w:val="none" w:sz="0" w:space="0" w:color="auto"/>
                        <w:left w:val="none" w:sz="0" w:space="0" w:color="auto"/>
                        <w:bottom w:val="none" w:sz="0" w:space="0" w:color="auto"/>
                        <w:right w:val="none" w:sz="0" w:space="0" w:color="auto"/>
                      </w:divBdr>
                    </w:div>
                    <w:div w:id="77748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905567">
          <w:marLeft w:val="0"/>
          <w:marRight w:val="0"/>
          <w:marTop w:val="0"/>
          <w:marBottom w:val="0"/>
          <w:divBdr>
            <w:top w:val="none" w:sz="0" w:space="0" w:color="auto"/>
            <w:left w:val="none" w:sz="0" w:space="0" w:color="auto"/>
            <w:bottom w:val="none" w:sz="0" w:space="0" w:color="auto"/>
            <w:right w:val="none" w:sz="0" w:space="0" w:color="auto"/>
          </w:divBdr>
          <w:divsChild>
            <w:div w:id="1013144361">
              <w:marLeft w:val="0"/>
              <w:marRight w:val="0"/>
              <w:marTop w:val="0"/>
              <w:marBottom w:val="0"/>
              <w:divBdr>
                <w:top w:val="none" w:sz="0" w:space="0" w:color="auto"/>
                <w:left w:val="none" w:sz="0" w:space="0" w:color="auto"/>
                <w:bottom w:val="none" w:sz="0" w:space="0" w:color="auto"/>
                <w:right w:val="none" w:sz="0" w:space="0" w:color="auto"/>
              </w:divBdr>
              <w:divsChild>
                <w:div w:id="2073234478">
                  <w:marLeft w:val="0"/>
                  <w:marRight w:val="0"/>
                  <w:marTop w:val="0"/>
                  <w:marBottom w:val="0"/>
                  <w:divBdr>
                    <w:top w:val="none" w:sz="0" w:space="0" w:color="auto"/>
                    <w:left w:val="none" w:sz="0" w:space="0" w:color="auto"/>
                    <w:bottom w:val="none" w:sz="0" w:space="0" w:color="auto"/>
                    <w:right w:val="none" w:sz="0" w:space="0" w:color="auto"/>
                  </w:divBdr>
                  <w:divsChild>
                    <w:div w:id="1232349964">
                      <w:marLeft w:val="0"/>
                      <w:marRight w:val="0"/>
                      <w:marTop w:val="0"/>
                      <w:marBottom w:val="0"/>
                      <w:divBdr>
                        <w:top w:val="none" w:sz="0" w:space="0" w:color="auto"/>
                        <w:left w:val="none" w:sz="0" w:space="0" w:color="auto"/>
                        <w:bottom w:val="none" w:sz="0" w:space="0" w:color="auto"/>
                        <w:right w:val="none" w:sz="0" w:space="0" w:color="auto"/>
                      </w:divBdr>
                    </w:div>
                    <w:div w:id="1994141542">
                      <w:marLeft w:val="18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845510000">
          <w:marLeft w:val="0"/>
          <w:marRight w:val="0"/>
          <w:marTop w:val="0"/>
          <w:marBottom w:val="0"/>
          <w:divBdr>
            <w:top w:val="none" w:sz="0" w:space="0" w:color="auto"/>
            <w:left w:val="none" w:sz="0" w:space="0" w:color="auto"/>
            <w:bottom w:val="none" w:sz="0" w:space="0" w:color="auto"/>
            <w:right w:val="none" w:sz="0" w:space="0" w:color="auto"/>
          </w:divBdr>
          <w:divsChild>
            <w:div w:id="1277835718">
              <w:marLeft w:val="0"/>
              <w:marRight w:val="0"/>
              <w:marTop w:val="0"/>
              <w:marBottom w:val="0"/>
              <w:divBdr>
                <w:top w:val="none" w:sz="0" w:space="0" w:color="auto"/>
                <w:left w:val="none" w:sz="0" w:space="0" w:color="auto"/>
                <w:bottom w:val="none" w:sz="0" w:space="0" w:color="auto"/>
                <w:right w:val="none" w:sz="0" w:space="0" w:color="auto"/>
              </w:divBdr>
              <w:divsChild>
                <w:div w:id="2009209099">
                  <w:marLeft w:val="0"/>
                  <w:marRight w:val="0"/>
                  <w:marTop w:val="0"/>
                  <w:marBottom w:val="0"/>
                  <w:divBdr>
                    <w:top w:val="none" w:sz="0" w:space="0" w:color="auto"/>
                    <w:left w:val="none" w:sz="0" w:space="0" w:color="auto"/>
                    <w:bottom w:val="none" w:sz="0" w:space="0" w:color="auto"/>
                    <w:right w:val="none" w:sz="0" w:space="0" w:color="auto"/>
                  </w:divBdr>
                  <w:divsChild>
                    <w:div w:id="101044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vk.com/away.php?to=https%3A%2F%2FTwee.com&amp;utf=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3064</Words>
  <Characters>17465</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kharlamova</dc:creator>
  <cp:lastModifiedBy>Admin</cp:lastModifiedBy>
  <cp:revision>2</cp:revision>
  <dcterms:created xsi:type="dcterms:W3CDTF">2026-06-17T06:17:00Z</dcterms:created>
  <dcterms:modified xsi:type="dcterms:W3CDTF">2026-06-17T06:17:00Z</dcterms:modified>
</cp:coreProperties>
</file>